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4673" w:rsidRPr="009C09AB" w:rsidRDefault="000B4673" w:rsidP="00960DB2">
      <w:pPr>
        <w:jc w:val="center"/>
        <w:rPr>
          <w:b/>
          <w:bCs/>
          <w:caps/>
          <w:sz w:val="28"/>
          <w:szCs w:val="28"/>
        </w:rPr>
      </w:pPr>
      <w:r w:rsidRPr="009C09AB">
        <w:rPr>
          <w:b/>
          <w:bCs/>
          <w:caps/>
          <w:sz w:val="28"/>
          <w:szCs w:val="28"/>
        </w:rPr>
        <w:t>Министерство образования Республики Беларусь</w:t>
      </w:r>
    </w:p>
    <w:p w:rsidR="000B4673" w:rsidRPr="00FE5DA7" w:rsidRDefault="000B4673" w:rsidP="00960DB2">
      <w:pPr>
        <w:spacing w:before="120"/>
        <w:jc w:val="center"/>
        <w:rPr>
          <w:sz w:val="28"/>
          <w:szCs w:val="28"/>
        </w:rPr>
      </w:pPr>
      <w:r w:rsidRPr="00FE5DA7">
        <w:rPr>
          <w:sz w:val="28"/>
          <w:szCs w:val="28"/>
        </w:rPr>
        <w:t>Учебно-методическое объединение по медицинскому образованию</w:t>
      </w:r>
    </w:p>
    <w:p w:rsidR="000B4673" w:rsidRPr="009C09AB" w:rsidRDefault="000B4673" w:rsidP="00960DB2">
      <w:pPr>
        <w:spacing w:before="240" w:after="60"/>
        <w:ind w:left="5664"/>
        <w:jc w:val="both"/>
        <w:rPr>
          <w:b/>
          <w:bCs/>
          <w:caps/>
          <w:sz w:val="28"/>
          <w:szCs w:val="28"/>
        </w:rPr>
      </w:pPr>
      <w:r w:rsidRPr="009C09AB">
        <w:rPr>
          <w:b/>
          <w:bCs/>
          <w:caps/>
          <w:sz w:val="28"/>
          <w:szCs w:val="28"/>
        </w:rPr>
        <w:t>утверждаю</w:t>
      </w:r>
    </w:p>
    <w:p w:rsidR="000B4673" w:rsidRPr="005F6116" w:rsidRDefault="000B4673" w:rsidP="00960DB2">
      <w:pPr>
        <w:ind w:left="5664"/>
        <w:jc w:val="both"/>
        <w:rPr>
          <w:sz w:val="28"/>
          <w:szCs w:val="28"/>
        </w:rPr>
      </w:pPr>
      <w:r>
        <w:rPr>
          <w:sz w:val="28"/>
          <w:szCs w:val="28"/>
        </w:rPr>
        <w:t>Первый заместитель</w:t>
      </w:r>
    </w:p>
    <w:p w:rsidR="000B4673" w:rsidRPr="005F6116" w:rsidRDefault="000B4673" w:rsidP="00960DB2">
      <w:pPr>
        <w:ind w:left="5664"/>
        <w:jc w:val="both"/>
        <w:rPr>
          <w:sz w:val="28"/>
          <w:szCs w:val="28"/>
        </w:rPr>
      </w:pPr>
      <w:r>
        <w:rPr>
          <w:sz w:val="28"/>
          <w:szCs w:val="28"/>
        </w:rPr>
        <w:t>Министра образования</w:t>
      </w:r>
    </w:p>
    <w:p w:rsidR="000B4673" w:rsidRPr="005F6116" w:rsidRDefault="000B4673" w:rsidP="00960DB2">
      <w:pPr>
        <w:ind w:left="5664"/>
        <w:jc w:val="both"/>
        <w:rPr>
          <w:sz w:val="28"/>
          <w:szCs w:val="28"/>
        </w:rPr>
      </w:pPr>
      <w:r w:rsidRPr="005F6116">
        <w:rPr>
          <w:sz w:val="28"/>
          <w:szCs w:val="28"/>
        </w:rPr>
        <w:t>Республики Беларусь</w:t>
      </w:r>
    </w:p>
    <w:p w:rsidR="000B4673" w:rsidRPr="005F6116" w:rsidRDefault="000B4673" w:rsidP="00960DB2">
      <w:pPr>
        <w:spacing w:before="120"/>
        <w:ind w:left="5664"/>
        <w:jc w:val="right"/>
        <w:rPr>
          <w:sz w:val="28"/>
          <w:szCs w:val="28"/>
        </w:rPr>
      </w:pPr>
      <w:r w:rsidRPr="005F6116">
        <w:rPr>
          <w:sz w:val="28"/>
          <w:szCs w:val="28"/>
        </w:rPr>
        <w:t>А.И.</w:t>
      </w:r>
      <w:r>
        <w:rPr>
          <w:sz w:val="28"/>
          <w:szCs w:val="28"/>
        </w:rPr>
        <w:t xml:space="preserve"> </w:t>
      </w:r>
      <w:r w:rsidRPr="005F6116">
        <w:rPr>
          <w:sz w:val="28"/>
          <w:szCs w:val="28"/>
        </w:rPr>
        <w:t>Жук</w:t>
      </w:r>
    </w:p>
    <w:p w:rsidR="000B4673" w:rsidRPr="005F6116" w:rsidRDefault="000B4673" w:rsidP="00960DB2">
      <w:pPr>
        <w:spacing w:before="120" w:after="120"/>
        <w:ind w:left="566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«___» _____ </w:t>
      </w:r>
      <w:r w:rsidRPr="005F6116">
        <w:rPr>
          <w:sz w:val="28"/>
          <w:szCs w:val="28"/>
        </w:rPr>
        <w:t>20</w:t>
      </w:r>
      <w:r w:rsidRPr="008F5DF6">
        <w:rPr>
          <w:sz w:val="28"/>
          <w:szCs w:val="28"/>
        </w:rPr>
        <w:t xml:space="preserve">  </w:t>
      </w:r>
      <w:r w:rsidRPr="005F6116">
        <w:rPr>
          <w:sz w:val="28"/>
          <w:szCs w:val="28"/>
        </w:rPr>
        <w:t xml:space="preserve"> г.</w:t>
      </w:r>
    </w:p>
    <w:p w:rsidR="000B4673" w:rsidRPr="005F6116" w:rsidRDefault="000B4673" w:rsidP="00960DB2">
      <w:pPr>
        <w:ind w:left="5664"/>
        <w:jc w:val="both"/>
        <w:rPr>
          <w:sz w:val="28"/>
          <w:szCs w:val="28"/>
        </w:rPr>
      </w:pPr>
      <w:r w:rsidRPr="005F6116">
        <w:rPr>
          <w:sz w:val="28"/>
          <w:szCs w:val="28"/>
        </w:rPr>
        <w:t>Рег</w:t>
      </w:r>
      <w:r>
        <w:rPr>
          <w:sz w:val="28"/>
          <w:szCs w:val="28"/>
        </w:rPr>
        <w:t>.</w:t>
      </w:r>
      <w:r w:rsidRPr="005F6116">
        <w:rPr>
          <w:sz w:val="28"/>
          <w:szCs w:val="28"/>
        </w:rPr>
        <w:t xml:space="preserve"> </w:t>
      </w:r>
      <w:r>
        <w:rPr>
          <w:sz w:val="28"/>
          <w:szCs w:val="28"/>
        </w:rPr>
        <w:t>№ Т</w:t>
      </w:r>
      <w:proofErr w:type="gramStart"/>
      <w:r>
        <w:rPr>
          <w:sz w:val="28"/>
          <w:szCs w:val="28"/>
        </w:rPr>
        <w:t>Д-</w:t>
      </w:r>
      <w:proofErr w:type="gramEnd"/>
      <w:r>
        <w:rPr>
          <w:sz w:val="28"/>
          <w:szCs w:val="28"/>
        </w:rPr>
        <w:t>__________/тип.</w:t>
      </w:r>
    </w:p>
    <w:p w:rsidR="000B4673" w:rsidRPr="00790342" w:rsidRDefault="000B4673" w:rsidP="00960DB2">
      <w:pPr>
        <w:spacing w:before="960" w:after="120"/>
        <w:jc w:val="center"/>
        <w:rPr>
          <w:b/>
          <w:bCs/>
          <w:caps/>
          <w:spacing w:val="30"/>
          <w:sz w:val="36"/>
          <w:szCs w:val="36"/>
        </w:rPr>
      </w:pPr>
      <w:r>
        <w:rPr>
          <w:b/>
          <w:bCs/>
          <w:caps/>
          <w:spacing w:val="30"/>
          <w:sz w:val="36"/>
          <w:szCs w:val="36"/>
        </w:rPr>
        <w:t>гистология, цитология, эмбриология</w:t>
      </w:r>
    </w:p>
    <w:p w:rsidR="000B4673" w:rsidRPr="009C09AB" w:rsidRDefault="000B4673" w:rsidP="00960DB2">
      <w:pPr>
        <w:spacing w:before="120"/>
        <w:ind w:right="5"/>
        <w:jc w:val="center"/>
        <w:rPr>
          <w:b/>
          <w:bCs/>
          <w:spacing w:val="-10"/>
          <w:sz w:val="28"/>
          <w:szCs w:val="28"/>
        </w:rPr>
      </w:pPr>
      <w:r w:rsidRPr="009C09AB">
        <w:rPr>
          <w:b/>
          <w:bCs/>
          <w:spacing w:val="-10"/>
          <w:sz w:val="28"/>
          <w:szCs w:val="28"/>
        </w:rPr>
        <w:t>Типовая учебная программа по учебной дисциплине для специальности</w:t>
      </w:r>
    </w:p>
    <w:p w:rsidR="000B4673" w:rsidRPr="009C09AB" w:rsidRDefault="000B4673" w:rsidP="00960DB2">
      <w:pPr>
        <w:ind w:left="1701" w:right="6" w:hanging="1341"/>
        <w:jc w:val="center"/>
        <w:rPr>
          <w:b/>
          <w:bCs/>
          <w:sz w:val="28"/>
          <w:szCs w:val="28"/>
        </w:rPr>
      </w:pPr>
      <w:r w:rsidRPr="009C09AB">
        <w:rPr>
          <w:b/>
          <w:bCs/>
          <w:sz w:val="28"/>
          <w:szCs w:val="28"/>
        </w:rPr>
        <w:t xml:space="preserve">1-79 01 07 </w:t>
      </w:r>
      <w:r>
        <w:rPr>
          <w:b/>
          <w:bCs/>
          <w:sz w:val="28"/>
          <w:szCs w:val="28"/>
        </w:rPr>
        <w:t>«</w:t>
      </w:r>
      <w:r w:rsidRPr="009C09AB">
        <w:rPr>
          <w:b/>
          <w:bCs/>
          <w:sz w:val="28"/>
          <w:szCs w:val="28"/>
        </w:rPr>
        <w:t>Стоматология</w:t>
      </w:r>
      <w:r>
        <w:rPr>
          <w:b/>
          <w:bCs/>
          <w:sz w:val="28"/>
          <w:szCs w:val="28"/>
        </w:rPr>
        <w:t>»</w:t>
      </w:r>
    </w:p>
    <w:p w:rsidR="000B4673" w:rsidRPr="00C9744A" w:rsidRDefault="000B4673" w:rsidP="00960DB2">
      <w:pPr>
        <w:spacing w:after="360"/>
        <w:ind w:left="1656" w:right="6"/>
        <w:rPr>
          <w:sz w:val="28"/>
          <w:szCs w:val="28"/>
        </w:rPr>
      </w:pPr>
    </w:p>
    <w:tbl>
      <w:tblPr>
        <w:tblW w:w="9854" w:type="dxa"/>
        <w:tblLook w:val="01E0" w:firstRow="1" w:lastRow="1" w:firstColumn="1" w:lastColumn="1" w:noHBand="0" w:noVBand="0"/>
      </w:tblPr>
      <w:tblGrid>
        <w:gridCol w:w="4968"/>
        <w:gridCol w:w="360"/>
        <w:gridCol w:w="4526"/>
      </w:tblGrid>
      <w:tr w:rsidR="000B4673" w:rsidRPr="00F34A15">
        <w:tc>
          <w:tcPr>
            <w:tcW w:w="4968" w:type="dxa"/>
          </w:tcPr>
          <w:p w:rsidR="000B4673" w:rsidRPr="009C09AB" w:rsidRDefault="000B4673" w:rsidP="004F0CAC">
            <w:pPr>
              <w:tabs>
                <w:tab w:val="left" w:pos="2835"/>
              </w:tabs>
              <w:jc w:val="both"/>
              <w:rPr>
                <w:b/>
                <w:bCs/>
                <w:caps/>
                <w:sz w:val="26"/>
                <w:szCs w:val="26"/>
              </w:rPr>
            </w:pPr>
            <w:r w:rsidRPr="009C09AB">
              <w:rPr>
                <w:b/>
                <w:bCs/>
                <w:caps/>
                <w:sz w:val="26"/>
                <w:szCs w:val="26"/>
              </w:rPr>
              <w:t>Согласовано</w:t>
            </w:r>
          </w:p>
        </w:tc>
        <w:tc>
          <w:tcPr>
            <w:tcW w:w="360" w:type="dxa"/>
          </w:tcPr>
          <w:p w:rsidR="000B4673" w:rsidRPr="00F34A15" w:rsidRDefault="000B4673" w:rsidP="004F0CAC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0B4673" w:rsidRPr="009C09AB" w:rsidRDefault="000B4673" w:rsidP="004F0CAC">
            <w:pPr>
              <w:tabs>
                <w:tab w:val="left" w:pos="2835"/>
              </w:tabs>
              <w:jc w:val="both"/>
              <w:rPr>
                <w:b/>
                <w:bCs/>
                <w:sz w:val="26"/>
                <w:szCs w:val="26"/>
              </w:rPr>
            </w:pPr>
            <w:r w:rsidRPr="009C09AB">
              <w:rPr>
                <w:b/>
                <w:bCs/>
                <w:caps/>
                <w:sz w:val="26"/>
                <w:szCs w:val="26"/>
              </w:rPr>
              <w:t>Согласовано</w:t>
            </w:r>
          </w:p>
        </w:tc>
      </w:tr>
      <w:tr w:rsidR="000B4673" w:rsidRPr="00F34A15">
        <w:tc>
          <w:tcPr>
            <w:tcW w:w="4968" w:type="dxa"/>
          </w:tcPr>
          <w:p w:rsidR="000B4673" w:rsidRPr="00F34A15" w:rsidRDefault="000B4673" w:rsidP="004F0CAC">
            <w:pPr>
              <w:tabs>
                <w:tab w:val="left" w:pos="2835"/>
              </w:tabs>
              <w:rPr>
                <w:sz w:val="26"/>
                <w:szCs w:val="26"/>
              </w:rPr>
            </w:pPr>
            <w:r w:rsidRPr="00F34A15">
              <w:rPr>
                <w:color w:val="000000"/>
                <w:sz w:val="26"/>
                <w:szCs w:val="26"/>
              </w:rPr>
              <w:t xml:space="preserve">Первый заместитель </w:t>
            </w:r>
            <w:r w:rsidRPr="00F34A15">
              <w:rPr>
                <w:sz w:val="26"/>
                <w:szCs w:val="26"/>
              </w:rPr>
              <w:t>Министра</w:t>
            </w:r>
          </w:p>
        </w:tc>
        <w:tc>
          <w:tcPr>
            <w:tcW w:w="360" w:type="dxa"/>
          </w:tcPr>
          <w:p w:rsidR="000B4673" w:rsidRPr="00F34A15" w:rsidRDefault="000B4673" w:rsidP="004F0CAC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0B4673" w:rsidRPr="00F34A15" w:rsidRDefault="000B4673" w:rsidP="004F0CAC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 xml:space="preserve">Начальник Управления </w:t>
            </w:r>
          </w:p>
        </w:tc>
      </w:tr>
      <w:tr w:rsidR="000B4673" w:rsidRPr="00F34A15">
        <w:tc>
          <w:tcPr>
            <w:tcW w:w="4968" w:type="dxa"/>
          </w:tcPr>
          <w:p w:rsidR="000B4673" w:rsidRPr="00F34A15" w:rsidRDefault="000B4673" w:rsidP="004F0CAC">
            <w:pPr>
              <w:tabs>
                <w:tab w:val="left" w:pos="2835"/>
              </w:tabs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>здравоохранения Республики Беларусь</w:t>
            </w:r>
          </w:p>
        </w:tc>
        <w:tc>
          <w:tcPr>
            <w:tcW w:w="360" w:type="dxa"/>
          </w:tcPr>
          <w:p w:rsidR="000B4673" w:rsidRPr="00F34A15" w:rsidRDefault="000B4673" w:rsidP="004F0CAC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0B4673" w:rsidRPr="00F34A15" w:rsidRDefault="000B4673" w:rsidP="004F0CAC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>высшего образования</w:t>
            </w:r>
          </w:p>
        </w:tc>
      </w:tr>
      <w:tr w:rsidR="000B4673" w:rsidRPr="00F34A15">
        <w:tc>
          <w:tcPr>
            <w:tcW w:w="4968" w:type="dxa"/>
          </w:tcPr>
          <w:p w:rsidR="000B4673" w:rsidRPr="00F34A15" w:rsidRDefault="000B4673" w:rsidP="004F0CAC">
            <w:pPr>
              <w:tabs>
                <w:tab w:val="left" w:pos="2835"/>
              </w:tabs>
              <w:rPr>
                <w:sz w:val="26"/>
                <w:szCs w:val="26"/>
              </w:rPr>
            </w:pPr>
          </w:p>
        </w:tc>
        <w:tc>
          <w:tcPr>
            <w:tcW w:w="360" w:type="dxa"/>
          </w:tcPr>
          <w:p w:rsidR="000B4673" w:rsidRPr="00F34A15" w:rsidRDefault="000B4673" w:rsidP="004F0CAC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0B4673" w:rsidRPr="00F34A15" w:rsidRDefault="000B4673" w:rsidP="004F0CAC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>Министерства образования</w:t>
            </w:r>
          </w:p>
        </w:tc>
      </w:tr>
      <w:tr w:rsidR="000B4673" w:rsidRPr="00F34A15">
        <w:tc>
          <w:tcPr>
            <w:tcW w:w="4968" w:type="dxa"/>
          </w:tcPr>
          <w:p w:rsidR="000B4673" w:rsidRPr="00F34A15" w:rsidRDefault="000B4673" w:rsidP="004F0CAC">
            <w:pPr>
              <w:tabs>
                <w:tab w:val="left" w:pos="2835"/>
              </w:tabs>
              <w:rPr>
                <w:sz w:val="26"/>
                <w:szCs w:val="26"/>
              </w:rPr>
            </w:pPr>
          </w:p>
        </w:tc>
        <w:tc>
          <w:tcPr>
            <w:tcW w:w="360" w:type="dxa"/>
          </w:tcPr>
          <w:p w:rsidR="000B4673" w:rsidRPr="00F34A15" w:rsidRDefault="000B4673" w:rsidP="004F0CAC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0B4673" w:rsidRPr="00F34A15" w:rsidRDefault="000B4673" w:rsidP="004F0CAC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>Республики Беларусь</w:t>
            </w:r>
          </w:p>
        </w:tc>
      </w:tr>
      <w:tr w:rsidR="000B4673" w:rsidRPr="00F34A15">
        <w:tc>
          <w:tcPr>
            <w:tcW w:w="4968" w:type="dxa"/>
            <w:vAlign w:val="bottom"/>
          </w:tcPr>
          <w:p w:rsidR="000B4673" w:rsidRPr="00F34A15" w:rsidRDefault="000B4673" w:rsidP="004F0CAC">
            <w:pPr>
              <w:tabs>
                <w:tab w:val="left" w:pos="2835"/>
              </w:tabs>
              <w:jc w:val="right"/>
              <w:rPr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Д.Л.Пиневич</w:t>
            </w:r>
            <w:proofErr w:type="spellEnd"/>
          </w:p>
        </w:tc>
        <w:tc>
          <w:tcPr>
            <w:tcW w:w="360" w:type="dxa"/>
          </w:tcPr>
          <w:p w:rsidR="000B4673" w:rsidRPr="00F34A15" w:rsidRDefault="000B4673" w:rsidP="004F0CAC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  <w:vAlign w:val="bottom"/>
          </w:tcPr>
          <w:p w:rsidR="000B4673" w:rsidRPr="00F34A15" w:rsidRDefault="000B4673" w:rsidP="004F0CAC">
            <w:pPr>
              <w:tabs>
                <w:tab w:val="left" w:pos="2835"/>
              </w:tabs>
              <w:jc w:val="right"/>
              <w:rPr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С.И.Романюк</w:t>
            </w:r>
            <w:proofErr w:type="spellEnd"/>
          </w:p>
        </w:tc>
      </w:tr>
      <w:tr w:rsidR="000B4673" w:rsidRPr="00F34A15">
        <w:tc>
          <w:tcPr>
            <w:tcW w:w="4968" w:type="dxa"/>
          </w:tcPr>
          <w:p w:rsidR="000B4673" w:rsidRPr="00F34A15" w:rsidRDefault="000B4673" w:rsidP="004F0CAC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«___» _____</w:t>
            </w:r>
            <w:r w:rsidRPr="00F34A15">
              <w:rPr>
                <w:sz w:val="26"/>
                <w:szCs w:val="26"/>
              </w:rPr>
              <w:t xml:space="preserve"> 20</w:t>
            </w:r>
            <w:r>
              <w:rPr>
                <w:sz w:val="26"/>
                <w:szCs w:val="26"/>
              </w:rPr>
              <w:t>_</w:t>
            </w:r>
            <w:r w:rsidRPr="00F34A15">
              <w:rPr>
                <w:sz w:val="26"/>
                <w:szCs w:val="26"/>
              </w:rPr>
              <w:t>_ г.</w:t>
            </w:r>
          </w:p>
        </w:tc>
        <w:tc>
          <w:tcPr>
            <w:tcW w:w="360" w:type="dxa"/>
          </w:tcPr>
          <w:p w:rsidR="000B4673" w:rsidRPr="00F34A15" w:rsidRDefault="000B4673" w:rsidP="004F0CAC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0B4673" w:rsidRPr="00F34A15" w:rsidRDefault="000B4673" w:rsidP="004F0CAC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«___» _____</w:t>
            </w:r>
            <w:r w:rsidRPr="00F34A15">
              <w:rPr>
                <w:sz w:val="26"/>
                <w:szCs w:val="26"/>
              </w:rPr>
              <w:t xml:space="preserve"> 20</w:t>
            </w:r>
            <w:r>
              <w:rPr>
                <w:sz w:val="26"/>
                <w:szCs w:val="26"/>
              </w:rPr>
              <w:t>_</w:t>
            </w:r>
            <w:r w:rsidRPr="00F34A15">
              <w:rPr>
                <w:sz w:val="26"/>
                <w:szCs w:val="26"/>
              </w:rPr>
              <w:t>_ г.</w:t>
            </w:r>
          </w:p>
        </w:tc>
      </w:tr>
      <w:tr w:rsidR="000B4673" w:rsidRPr="00F34A15">
        <w:tc>
          <w:tcPr>
            <w:tcW w:w="4968" w:type="dxa"/>
          </w:tcPr>
          <w:p w:rsidR="000B4673" w:rsidRPr="00F34A15" w:rsidRDefault="000B4673" w:rsidP="004F0CAC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360" w:type="dxa"/>
          </w:tcPr>
          <w:p w:rsidR="000B4673" w:rsidRPr="00F34A15" w:rsidRDefault="000B4673" w:rsidP="004F0CAC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0B4673" w:rsidRPr="00F34A15" w:rsidRDefault="000B4673" w:rsidP="004F0CAC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</w:tr>
      <w:tr w:rsidR="000B4673" w:rsidRPr="00F34A15">
        <w:tc>
          <w:tcPr>
            <w:tcW w:w="4968" w:type="dxa"/>
          </w:tcPr>
          <w:p w:rsidR="000B4673" w:rsidRPr="009C09AB" w:rsidRDefault="000B4673" w:rsidP="004F0CAC">
            <w:pPr>
              <w:tabs>
                <w:tab w:val="left" w:pos="2835"/>
              </w:tabs>
              <w:jc w:val="both"/>
              <w:rPr>
                <w:b/>
                <w:bCs/>
                <w:sz w:val="26"/>
                <w:szCs w:val="26"/>
              </w:rPr>
            </w:pPr>
            <w:r w:rsidRPr="009C09AB">
              <w:rPr>
                <w:b/>
                <w:bCs/>
                <w:caps/>
                <w:sz w:val="26"/>
                <w:szCs w:val="26"/>
              </w:rPr>
              <w:t>Согласовано</w:t>
            </w:r>
          </w:p>
        </w:tc>
        <w:tc>
          <w:tcPr>
            <w:tcW w:w="360" w:type="dxa"/>
          </w:tcPr>
          <w:p w:rsidR="000B4673" w:rsidRPr="00F34A15" w:rsidRDefault="000B4673" w:rsidP="004F0CAC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0B4673" w:rsidRPr="009C09AB" w:rsidRDefault="000B4673" w:rsidP="004F0CAC">
            <w:pPr>
              <w:tabs>
                <w:tab w:val="left" w:pos="2835"/>
              </w:tabs>
              <w:jc w:val="both"/>
              <w:rPr>
                <w:b/>
                <w:bCs/>
                <w:sz w:val="26"/>
                <w:szCs w:val="26"/>
              </w:rPr>
            </w:pPr>
            <w:r w:rsidRPr="009C09AB">
              <w:rPr>
                <w:b/>
                <w:bCs/>
                <w:caps/>
                <w:sz w:val="26"/>
                <w:szCs w:val="26"/>
              </w:rPr>
              <w:t>Согласовано</w:t>
            </w:r>
          </w:p>
        </w:tc>
      </w:tr>
      <w:tr w:rsidR="000B4673" w:rsidRPr="00F34A15">
        <w:tc>
          <w:tcPr>
            <w:tcW w:w="4968" w:type="dxa"/>
          </w:tcPr>
          <w:p w:rsidR="000B4673" w:rsidRPr="00F34A15" w:rsidRDefault="000B4673" w:rsidP="004F0CAC">
            <w:pPr>
              <w:tabs>
                <w:tab w:val="left" w:pos="2835"/>
              </w:tabs>
              <w:rPr>
                <w:sz w:val="26"/>
                <w:szCs w:val="26"/>
              </w:rPr>
            </w:pPr>
            <w:r w:rsidRPr="00F34A15">
              <w:rPr>
                <w:color w:val="000000"/>
                <w:sz w:val="26"/>
                <w:szCs w:val="26"/>
              </w:rPr>
              <w:t xml:space="preserve">Директор </w:t>
            </w:r>
            <w:r>
              <w:rPr>
                <w:sz w:val="26"/>
                <w:szCs w:val="26"/>
              </w:rPr>
              <w:t>г</w:t>
            </w:r>
            <w:r w:rsidRPr="00F34A15">
              <w:rPr>
                <w:sz w:val="26"/>
                <w:szCs w:val="26"/>
              </w:rPr>
              <w:t>о</w:t>
            </w:r>
            <w:r w:rsidRPr="00F34A15">
              <w:rPr>
                <w:color w:val="000000"/>
                <w:sz w:val="26"/>
                <w:szCs w:val="26"/>
              </w:rPr>
              <w:t>сударственного учреждения</w:t>
            </w:r>
          </w:p>
        </w:tc>
        <w:tc>
          <w:tcPr>
            <w:tcW w:w="360" w:type="dxa"/>
          </w:tcPr>
          <w:p w:rsidR="000B4673" w:rsidRPr="00F34A15" w:rsidRDefault="000B4673" w:rsidP="004F0CAC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0B4673" w:rsidRPr="00C145A5" w:rsidRDefault="000B4673" w:rsidP="004F0CAC">
            <w:pPr>
              <w:tabs>
                <w:tab w:val="left" w:pos="2835"/>
              </w:tabs>
              <w:rPr>
                <w:sz w:val="26"/>
                <w:szCs w:val="26"/>
              </w:rPr>
            </w:pPr>
            <w:r w:rsidRPr="00C145A5">
              <w:rPr>
                <w:sz w:val="26"/>
                <w:szCs w:val="26"/>
              </w:rPr>
              <w:t xml:space="preserve">Проректор </w:t>
            </w:r>
            <w:proofErr w:type="gramStart"/>
            <w:r w:rsidRPr="00C145A5">
              <w:rPr>
                <w:sz w:val="26"/>
                <w:szCs w:val="26"/>
              </w:rPr>
              <w:t>по</w:t>
            </w:r>
            <w:proofErr w:type="gramEnd"/>
            <w:r w:rsidRPr="00C145A5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научно-</w:t>
            </w:r>
          </w:p>
        </w:tc>
      </w:tr>
      <w:tr w:rsidR="000B4673" w:rsidRPr="00F34A15">
        <w:tc>
          <w:tcPr>
            <w:tcW w:w="4968" w:type="dxa"/>
          </w:tcPr>
          <w:p w:rsidR="000B4673" w:rsidRPr="00F34A15" w:rsidRDefault="000B4673" w:rsidP="004F0CAC">
            <w:pPr>
              <w:tabs>
                <w:tab w:val="left" w:pos="2835"/>
              </w:tabs>
              <w:rPr>
                <w:color w:val="000000"/>
                <w:sz w:val="26"/>
                <w:szCs w:val="26"/>
              </w:rPr>
            </w:pPr>
            <w:r w:rsidRPr="00F34A15">
              <w:rPr>
                <w:color w:val="000000"/>
                <w:sz w:val="26"/>
                <w:szCs w:val="26"/>
              </w:rPr>
              <w:t>«Республиканский методический центр</w:t>
            </w:r>
          </w:p>
        </w:tc>
        <w:tc>
          <w:tcPr>
            <w:tcW w:w="360" w:type="dxa"/>
          </w:tcPr>
          <w:p w:rsidR="000B4673" w:rsidRPr="00F34A15" w:rsidRDefault="000B4673" w:rsidP="004F0CAC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0B4673" w:rsidRPr="00C145A5" w:rsidRDefault="000B4673" w:rsidP="004F0CAC">
            <w:pPr>
              <w:tabs>
                <w:tab w:val="left" w:pos="283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методической </w:t>
            </w:r>
            <w:r w:rsidRPr="00C145A5">
              <w:rPr>
                <w:sz w:val="26"/>
                <w:szCs w:val="26"/>
              </w:rPr>
              <w:t>работе</w:t>
            </w:r>
          </w:p>
        </w:tc>
      </w:tr>
      <w:tr w:rsidR="000B4673" w:rsidRPr="00F34A15">
        <w:tc>
          <w:tcPr>
            <w:tcW w:w="4968" w:type="dxa"/>
          </w:tcPr>
          <w:p w:rsidR="000B4673" w:rsidRPr="00F34A15" w:rsidRDefault="000B4673" w:rsidP="004F0CAC">
            <w:pPr>
              <w:tabs>
                <w:tab w:val="left" w:pos="2835"/>
              </w:tabs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>по</w:t>
            </w:r>
            <w:r w:rsidRPr="00F34A15">
              <w:rPr>
                <w:color w:val="000000"/>
                <w:sz w:val="26"/>
                <w:szCs w:val="26"/>
              </w:rPr>
              <w:t xml:space="preserve"> высшему и среднему медицинскому</w:t>
            </w:r>
          </w:p>
        </w:tc>
        <w:tc>
          <w:tcPr>
            <w:tcW w:w="360" w:type="dxa"/>
          </w:tcPr>
          <w:p w:rsidR="000B4673" w:rsidRPr="00F34A15" w:rsidRDefault="000B4673" w:rsidP="004F0CAC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0B4673" w:rsidRPr="00C145A5" w:rsidRDefault="000B4673" w:rsidP="004F0CAC">
            <w:pPr>
              <w:tabs>
                <w:tab w:val="left" w:pos="283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</w:t>
            </w:r>
            <w:r w:rsidRPr="00C145A5">
              <w:rPr>
                <w:sz w:val="26"/>
                <w:szCs w:val="26"/>
              </w:rPr>
              <w:t>осударственного учреждения</w:t>
            </w:r>
          </w:p>
        </w:tc>
      </w:tr>
      <w:tr w:rsidR="000B4673" w:rsidRPr="00F34A15">
        <w:tc>
          <w:tcPr>
            <w:tcW w:w="4968" w:type="dxa"/>
          </w:tcPr>
          <w:p w:rsidR="000B4673" w:rsidRPr="00F34A15" w:rsidRDefault="000B4673" w:rsidP="004F0CAC">
            <w:pPr>
              <w:tabs>
                <w:tab w:val="left" w:pos="2835"/>
              </w:tabs>
              <w:rPr>
                <w:sz w:val="26"/>
                <w:szCs w:val="26"/>
              </w:rPr>
            </w:pPr>
            <w:r w:rsidRPr="00F34A15">
              <w:rPr>
                <w:color w:val="000000"/>
                <w:sz w:val="26"/>
                <w:szCs w:val="26"/>
              </w:rPr>
              <w:t>и фармацевтическому образованию»</w:t>
            </w:r>
          </w:p>
        </w:tc>
        <w:tc>
          <w:tcPr>
            <w:tcW w:w="360" w:type="dxa"/>
          </w:tcPr>
          <w:p w:rsidR="000B4673" w:rsidRPr="00F34A15" w:rsidRDefault="000B4673" w:rsidP="004F0CAC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0B4673" w:rsidRPr="00C145A5" w:rsidRDefault="000B4673" w:rsidP="004F0CAC">
            <w:pPr>
              <w:tabs>
                <w:tab w:val="left" w:pos="283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Pr="00C145A5">
              <w:rPr>
                <w:sz w:val="26"/>
                <w:szCs w:val="26"/>
              </w:rPr>
              <w:t>бразования «</w:t>
            </w:r>
            <w:proofErr w:type="gramStart"/>
            <w:r w:rsidRPr="00C145A5">
              <w:rPr>
                <w:sz w:val="26"/>
                <w:szCs w:val="26"/>
              </w:rPr>
              <w:t>Республиканский</w:t>
            </w:r>
            <w:proofErr w:type="gramEnd"/>
          </w:p>
        </w:tc>
      </w:tr>
      <w:tr w:rsidR="000B4673" w:rsidRPr="00F34A15">
        <w:tc>
          <w:tcPr>
            <w:tcW w:w="4968" w:type="dxa"/>
          </w:tcPr>
          <w:p w:rsidR="000B4673" w:rsidRPr="00F34A15" w:rsidRDefault="000B4673" w:rsidP="004F0CAC">
            <w:pPr>
              <w:tabs>
                <w:tab w:val="left" w:pos="2835"/>
              </w:tabs>
              <w:rPr>
                <w:sz w:val="26"/>
                <w:szCs w:val="26"/>
              </w:rPr>
            </w:pPr>
          </w:p>
        </w:tc>
        <w:tc>
          <w:tcPr>
            <w:tcW w:w="360" w:type="dxa"/>
          </w:tcPr>
          <w:p w:rsidR="000B4673" w:rsidRPr="00F34A15" w:rsidRDefault="000B4673" w:rsidP="004F0CAC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0B4673" w:rsidRPr="00C145A5" w:rsidRDefault="000B4673" w:rsidP="004F0CAC">
            <w:pPr>
              <w:tabs>
                <w:tab w:val="left" w:pos="2835"/>
              </w:tabs>
              <w:rPr>
                <w:sz w:val="26"/>
                <w:szCs w:val="26"/>
              </w:rPr>
            </w:pPr>
            <w:r w:rsidRPr="00C145A5">
              <w:rPr>
                <w:sz w:val="26"/>
                <w:szCs w:val="26"/>
              </w:rPr>
              <w:t>институт высшей школы»</w:t>
            </w:r>
          </w:p>
        </w:tc>
      </w:tr>
      <w:tr w:rsidR="000B4673" w:rsidRPr="00F34A15">
        <w:tc>
          <w:tcPr>
            <w:tcW w:w="4968" w:type="dxa"/>
          </w:tcPr>
          <w:p w:rsidR="000B4673" w:rsidRPr="00F34A15" w:rsidRDefault="000B4673" w:rsidP="004F0CAC">
            <w:pPr>
              <w:tabs>
                <w:tab w:val="left" w:pos="2835"/>
              </w:tabs>
              <w:jc w:val="right"/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О.М.Жерко</w:t>
            </w:r>
            <w:proofErr w:type="spellEnd"/>
          </w:p>
        </w:tc>
        <w:tc>
          <w:tcPr>
            <w:tcW w:w="360" w:type="dxa"/>
          </w:tcPr>
          <w:p w:rsidR="000B4673" w:rsidRPr="00F34A15" w:rsidRDefault="000B4673" w:rsidP="004F0CAC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0B4673" w:rsidRPr="00C145A5" w:rsidRDefault="000B4673" w:rsidP="004F0CAC">
            <w:pPr>
              <w:tabs>
                <w:tab w:val="left" w:pos="2835"/>
              </w:tabs>
              <w:jc w:val="right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И.В.Титович</w:t>
            </w:r>
            <w:proofErr w:type="spellEnd"/>
          </w:p>
        </w:tc>
      </w:tr>
      <w:tr w:rsidR="000B4673" w:rsidRPr="00F34A15">
        <w:tc>
          <w:tcPr>
            <w:tcW w:w="4968" w:type="dxa"/>
          </w:tcPr>
          <w:p w:rsidR="000B4673" w:rsidRPr="00F34A15" w:rsidRDefault="000B4673" w:rsidP="004F0CAC">
            <w:pPr>
              <w:tabs>
                <w:tab w:val="left" w:pos="2835"/>
              </w:tabs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«___» _____</w:t>
            </w:r>
            <w:r w:rsidRPr="00F34A15">
              <w:rPr>
                <w:sz w:val="26"/>
                <w:szCs w:val="26"/>
              </w:rPr>
              <w:t xml:space="preserve"> 20</w:t>
            </w:r>
            <w:r>
              <w:rPr>
                <w:sz w:val="26"/>
                <w:szCs w:val="26"/>
              </w:rPr>
              <w:t>_</w:t>
            </w:r>
            <w:r w:rsidRPr="00F34A15">
              <w:rPr>
                <w:sz w:val="26"/>
                <w:szCs w:val="26"/>
              </w:rPr>
              <w:t>_ г.</w:t>
            </w:r>
          </w:p>
        </w:tc>
        <w:tc>
          <w:tcPr>
            <w:tcW w:w="360" w:type="dxa"/>
          </w:tcPr>
          <w:p w:rsidR="000B4673" w:rsidRPr="00F34A15" w:rsidRDefault="000B4673" w:rsidP="004F0CAC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0B4673" w:rsidRPr="00C145A5" w:rsidRDefault="000B4673" w:rsidP="004F0CAC">
            <w:pPr>
              <w:tabs>
                <w:tab w:val="left" w:pos="283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«___» _____</w:t>
            </w:r>
            <w:r w:rsidRPr="00C145A5">
              <w:rPr>
                <w:sz w:val="26"/>
                <w:szCs w:val="26"/>
              </w:rPr>
              <w:t xml:space="preserve"> 20</w:t>
            </w:r>
            <w:r>
              <w:rPr>
                <w:sz w:val="26"/>
                <w:szCs w:val="26"/>
              </w:rPr>
              <w:t>_</w:t>
            </w:r>
            <w:r w:rsidRPr="00C145A5">
              <w:rPr>
                <w:sz w:val="26"/>
                <w:szCs w:val="26"/>
              </w:rPr>
              <w:t>_ г.</w:t>
            </w:r>
          </w:p>
        </w:tc>
      </w:tr>
      <w:tr w:rsidR="000B4673" w:rsidRPr="00C145A5">
        <w:tc>
          <w:tcPr>
            <w:tcW w:w="4968" w:type="dxa"/>
          </w:tcPr>
          <w:p w:rsidR="000B4673" w:rsidRPr="00C145A5" w:rsidRDefault="000B4673" w:rsidP="004F0CAC">
            <w:pPr>
              <w:tabs>
                <w:tab w:val="left" w:pos="2835"/>
              </w:tabs>
              <w:rPr>
                <w:sz w:val="26"/>
                <w:szCs w:val="26"/>
              </w:rPr>
            </w:pPr>
          </w:p>
        </w:tc>
        <w:tc>
          <w:tcPr>
            <w:tcW w:w="360" w:type="dxa"/>
          </w:tcPr>
          <w:p w:rsidR="000B4673" w:rsidRPr="00C145A5" w:rsidRDefault="000B4673" w:rsidP="004F0CAC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0B4673" w:rsidRPr="00C145A5" w:rsidRDefault="000B4673" w:rsidP="004F0CAC">
            <w:pPr>
              <w:tabs>
                <w:tab w:val="left" w:pos="2835"/>
              </w:tabs>
              <w:rPr>
                <w:sz w:val="26"/>
                <w:szCs w:val="26"/>
              </w:rPr>
            </w:pPr>
          </w:p>
        </w:tc>
      </w:tr>
      <w:tr w:rsidR="000B4673" w:rsidRPr="00F34A15">
        <w:tc>
          <w:tcPr>
            <w:tcW w:w="4968" w:type="dxa"/>
          </w:tcPr>
          <w:p w:rsidR="000B4673" w:rsidRPr="009C09AB" w:rsidRDefault="000B4673" w:rsidP="004F0CAC">
            <w:pPr>
              <w:tabs>
                <w:tab w:val="left" w:pos="2835"/>
              </w:tabs>
              <w:jc w:val="both"/>
              <w:rPr>
                <w:b/>
                <w:bCs/>
                <w:sz w:val="26"/>
                <w:szCs w:val="26"/>
              </w:rPr>
            </w:pPr>
            <w:r w:rsidRPr="009C09AB">
              <w:rPr>
                <w:b/>
                <w:bCs/>
                <w:caps/>
                <w:sz w:val="26"/>
                <w:szCs w:val="26"/>
              </w:rPr>
              <w:t>Согласовано</w:t>
            </w:r>
          </w:p>
        </w:tc>
        <w:tc>
          <w:tcPr>
            <w:tcW w:w="360" w:type="dxa"/>
          </w:tcPr>
          <w:p w:rsidR="000B4673" w:rsidRPr="00F34A15" w:rsidRDefault="000B4673" w:rsidP="004F0CAC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0B4673" w:rsidRPr="00F34A15" w:rsidRDefault="000B4673" w:rsidP="004F0CAC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</w:tr>
      <w:tr w:rsidR="000B4673" w:rsidRPr="00F34A15">
        <w:tc>
          <w:tcPr>
            <w:tcW w:w="4968" w:type="dxa"/>
          </w:tcPr>
          <w:p w:rsidR="000B4673" w:rsidRPr="00F34A15" w:rsidRDefault="000B4673" w:rsidP="004F0CAC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 xml:space="preserve">Председатель </w:t>
            </w:r>
            <w:proofErr w:type="gramStart"/>
            <w:r>
              <w:rPr>
                <w:sz w:val="26"/>
                <w:szCs w:val="26"/>
              </w:rPr>
              <w:t>У</w:t>
            </w:r>
            <w:r w:rsidRPr="00F34A15">
              <w:rPr>
                <w:sz w:val="26"/>
                <w:szCs w:val="26"/>
              </w:rPr>
              <w:t>чебно-методического</w:t>
            </w:r>
            <w:proofErr w:type="gramEnd"/>
          </w:p>
        </w:tc>
        <w:tc>
          <w:tcPr>
            <w:tcW w:w="360" w:type="dxa"/>
          </w:tcPr>
          <w:p w:rsidR="000B4673" w:rsidRPr="00F34A15" w:rsidRDefault="000B4673" w:rsidP="004F0CAC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0B4673" w:rsidRPr="00F34A15" w:rsidRDefault="000B4673" w:rsidP="004F0CAC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</w:tr>
      <w:tr w:rsidR="000B4673" w:rsidRPr="00F34A15">
        <w:tc>
          <w:tcPr>
            <w:tcW w:w="4968" w:type="dxa"/>
          </w:tcPr>
          <w:p w:rsidR="000B4673" w:rsidRPr="00F34A15" w:rsidRDefault="000B4673" w:rsidP="004F0CAC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 xml:space="preserve">объединения по </w:t>
            </w:r>
            <w:proofErr w:type="gramStart"/>
            <w:r w:rsidRPr="00F34A15">
              <w:rPr>
                <w:sz w:val="26"/>
                <w:szCs w:val="26"/>
              </w:rPr>
              <w:t>медицинскому</w:t>
            </w:r>
            <w:proofErr w:type="gramEnd"/>
          </w:p>
        </w:tc>
        <w:tc>
          <w:tcPr>
            <w:tcW w:w="360" w:type="dxa"/>
          </w:tcPr>
          <w:p w:rsidR="000B4673" w:rsidRPr="00F34A15" w:rsidRDefault="000B4673" w:rsidP="004F0CAC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0B4673" w:rsidRPr="00F34A15" w:rsidRDefault="000B4673" w:rsidP="004F0CAC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>Эксперт-</w:t>
            </w:r>
            <w:proofErr w:type="spellStart"/>
            <w:r w:rsidRPr="00F34A15">
              <w:rPr>
                <w:sz w:val="26"/>
                <w:szCs w:val="26"/>
              </w:rPr>
              <w:t>нормоконтролер</w:t>
            </w:r>
            <w:proofErr w:type="spellEnd"/>
          </w:p>
        </w:tc>
      </w:tr>
      <w:tr w:rsidR="000B4673" w:rsidRPr="00F34A15">
        <w:tc>
          <w:tcPr>
            <w:tcW w:w="4968" w:type="dxa"/>
          </w:tcPr>
          <w:p w:rsidR="000B4673" w:rsidRPr="00F34A15" w:rsidRDefault="000B4673" w:rsidP="004F0CAC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>образованию</w:t>
            </w:r>
          </w:p>
        </w:tc>
        <w:tc>
          <w:tcPr>
            <w:tcW w:w="360" w:type="dxa"/>
          </w:tcPr>
          <w:p w:rsidR="000B4673" w:rsidRPr="00F34A15" w:rsidRDefault="000B4673" w:rsidP="004F0CAC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0B4673" w:rsidRPr="00F34A15" w:rsidRDefault="000B4673" w:rsidP="004F0CAC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</w:tr>
      <w:tr w:rsidR="000B4673" w:rsidRPr="00F34A15">
        <w:tc>
          <w:tcPr>
            <w:tcW w:w="4968" w:type="dxa"/>
            <w:vAlign w:val="bottom"/>
          </w:tcPr>
          <w:p w:rsidR="000B4673" w:rsidRPr="00F34A15" w:rsidRDefault="000B4673" w:rsidP="004F0CAC">
            <w:pPr>
              <w:tabs>
                <w:tab w:val="left" w:pos="2835"/>
              </w:tabs>
              <w:jc w:val="right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А.В.Сикорский</w:t>
            </w:r>
            <w:proofErr w:type="spellEnd"/>
          </w:p>
        </w:tc>
        <w:tc>
          <w:tcPr>
            <w:tcW w:w="360" w:type="dxa"/>
          </w:tcPr>
          <w:p w:rsidR="000B4673" w:rsidRPr="00F34A15" w:rsidRDefault="000B4673" w:rsidP="004F0CAC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  <w:vAlign w:val="bottom"/>
          </w:tcPr>
          <w:p w:rsidR="000B4673" w:rsidRPr="00F34A15" w:rsidRDefault="000B4673" w:rsidP="004F0CAC">
            <w:pPr>
              <w:tabs>
                <w:tab w:val="left" w:pos="2835"/>
              </w:tabs>
              <w:jc w:val="right"/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>____________</w:t>
            </w:r>
          </w:p>
        </w:tc>
      </w:tr>
      <w:tr w:rsidR="000B4673" w:rsidRPr="00F34A15">
        <w:tc>
          <w:tcPr>
            <w:tcW w:w="4968" w:type="dxa"/>
            <w:vAlign w:val="bottom"/>
          </w:tcPr>
          <w:p w:rsidR="000B4673" w:rsidRPr="00F34A15" w:rsidRDefault="000B4673" w:rsidP="004F0CAC">
            <w:pPr>
              <w:tabs>
                <w:tab w:val="left" w:pos="283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«___» _____</w:t>
            </w:r>
            <w:r w:rsidRPr="00F34A15">
              <w:rPr>
                <w:sz w:val="26"/>
                <w:szCs w:val="26"/>
              </w:rPr>
              <w:t xml:space="preserve"> 20</w:t>
            </w:r>
            <w:r>
              <w:rPr>
                <w:sz w:val="26"/>
                <w:szCs w:val="26"/>
              </w:rPr>
              <w:t>_</w:t>
            </w:r>
            <w:r w:rsidRPr="00F34A15">
              <w:rPr>
                <w:sz w:val="26"/>
                <w:szCs w:val="26"/>
              </w:rPr>
              <w:t>_ г.</w:t>
            </w:r>
          </w:p>
        </w:tc>
        <w:tc>
          <w:tcPr>
            <w:tcW w:w="360" w:type="dxa"/>
          </w:tcPr>
          <w:p w:rsidR="000B4673" w:rsidRPr="00F34A15" w:rsidRDefault="000B4673" w:rsidP="004F0CAC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0B4673" w:rsidRPr="00F34A15" w:rsidRDefault="000B4673" w:rsidP="004F0CAC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«___» _____</w:t>
            </w:r>
            <w:r w:rsidRPr="00F34A15">
              <w:rPr>
                <w:sz w:val="26"/>
                <w:szCs w:val="26"/>
              </w:rPr>
              <w:t xml:space="preserve"> 20</w:t>
            </w:r>
            <w:r>
              <w:rPr>
                <w:sz w:val="26"/>
                <w:szCs w:val="26"/>
              </w:rPr>
              <w:t>_</w:t>
            </w:r>
            <w:r w:rsidRPr="00F34A15">
              <w:rPr>
                <w:sz w:val="26"/>
                <w:szCs w:val="26"/>
              </w:rPr>
              <w:t>_ г.</w:t>
            </w:r>
          </w:p>
        </w:tc>
      </w:tr>
    </w:tbl>
    <w:p w:rsidR="000B4673" w:rsidRDefault="000B4673" w:rsidP="00960DB2">
      <w:pPr>
        <w:spacing w:before="480"/>
        <w:jc w:val="center"/>
        <w:rPr>
          <w:sz w:val="28"/>
          <w:szCs w:val="28"/>
        </w:rPr>
        <w:sectPr w:rsidR="000B4673" w:rsidSect="004F0CAC">
          <w:headerReference w:type="even" r:id="rId8"/>
          <w:head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5F6116">
        <w:rPr>
          <w:sz w:val="28"/>
          <w:szCs w:val="28"/>
        </w:rPr>
        <w:t>Минск</w:t>
      </w:r>
      <w:r>
        <w:rPr>
          <w:sz w:val="28"/>
          <w:szCs w:val="28"/>
        </w:rPr>
        <w:t xml:space="preserve"> </w:t>
      </w:r>
      <w:r w:rsidRPr="005F6116">
        <w:rPr>
          <w:sz w:val="28"/>
          <w:szCs w:val="28"/>
        </w:rPr>
        <w:t>20</w:t>
      </w:r>
      <w:r>
        <w:rPr>
          <w:sz w:val="28"/>
          <w:szCs w:val="28"/>
        </w:rPr>
        <w:t xml:space="preserve">  </w:t>
      </w:r>
    </w:p>
    <w:p w:rsidR="000B4673" w:rsidRPr="005F6116" w:rsidRDefault="000B4673" w:rsidP="00960DB2">
      <w:pPr>
        <w:jc w:val="both"/>
        <w:rPr>
          <w:sz w:val="28"/>
          <w:szCs w:val="28"/>
        </w:rPr>
      </w:pPr>
      <w:r w:rsidRPr="005F6116">
        <w:rPr>
          <w:b/>
          <w:bCs/>
          <w:caps/>
          <w:sz w:val="28"/>
          <w:szCs w:val="28"/>
        </w:rPr>
        <w:lastRenderedPageBreak/>
        <w:t>СоставителИ</w:t>
      </w:r>
      <w:r w:rsidRPr="005F6116">
        <w:rPr>
          <w:sz w:val="28"/>
          <w:szCs w:val="28"/>
        </w:rPr>
        <w:t>:</w:t>
      </w:r>
    </w:p>
    <w:p w:rsidR="000B4673" w:rsidRPr="00BE2CF1" w:rsidRDefault="000B4673" w:rsidP="00960DB2">
      <w:pPr>
        <w:spacing w:after="120"/>
        <w:jc w:val="both"/>
        <w:rPr>
          <w:color w:val="000000"/>
          <w:sz w:val="28"/>
          <w:szCs w:val="28"/>
        </w:rPr>
      </w:pPr>
      <w:proofErr w:type="spellStart"/>
      <w:r>
        <w:rPr>
          <w:sz w:val="28"/>
          <w:szCs w:val="28"/>
        </w:rPr>
        <w:t>Н.В.Синельникова</w:t>
      </w:r>
      <w:proofErr w:type="spellEnd"/>
      <w:r>
        <w:rPr>
          <w:sz w:val="28"/>
          <w:szCs w:val="28"/>
        </w:rPr>
        <w:t>, заведующая</w:t>
      </w:r>
      <w:r w:rsidRPr="002E62E8">
        <w:rPr>
          <w:sz w:val="28"/>
          <w:szCs w:val="28"/>
        </w:rPr>
        <w:t xml:space="preserve"> кафедр</w:t>
      </w:r>
      <w:r>
        <w:rPr>
          <w:sz w:val="28"/>
          <w:szCs w:val="28"/>
        </w:rPr>
        <w:t>ой морфологии человека учреждения образования «Белорусский государственный медицинский университет», кандидат медицинских наук, доцент</w:t>
      </w:r>
      <w:r w:rsidRPr="005F6116">
        <w:rPr>
          <w:sz w:val="28"/>
          <w:szCs w:val="28"/>
        </w:rPr>
        <w:t>;</w:t>
      </w:r>
    </w:p>
    <w:p w:rsidR="000B4673" w:rsidRPr="005F6116" w:rsidRDefault="000B4673" w:rsidP="00960DB2">
      <w:pPr>
        <w:spacing w:after="1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С.Л.</w:t>
      </w:r>
      <w:proofErr w:type="gramStart"/>
      <w:r w:rsidRPr="002E62E8">
        <w:rPr>
          <w:sz w:val="28"/>
          <w:szCs w:val="28"/>
        </w:rPr>
        <w:t>Кабак</w:t>
      </w:r>
      <w:proofErr w:type="spellEnd"/>
      <w:proofErr w:type="gramEnd"/>
      <w:r w:rsidRPr="002E62E8">
        <w:rPr>
          <w:sz w:val="28"/>
          <w:szCs w:val="28"/>
        </w:rPr>
        <w:t>, профессор кафедр</w:t>
      </w:r>
      <w:r>
        <w:rPr>
          <w:sz w:val="28"/>
          <w:szCs w:val="28"/>
        </w:rPr>
        <w:t>ы морфологии человека учреждения образования «Белорусский государственный медицинский университет», доктор медицинских наук, профессор</w:t>
      </w:r>
      <w:r w:rsidRPr="005F6116">
        <w:rPr>
          <w:sz w:val="28"/>
          <w:szCs w:val="28"/>
        </w:rPr>
        <w:t>;</w:t>
      </w:r>
    </w:p>
    <w:p w:rsidR="000B4673" w:rsidRPr="002E62E8" w:rsidRDefault="000B4673" w:rsidP="00960DB2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Е.И.Большова</w:t>
      </w:r>
      <w:proofErr w:type="spellEnd"/>
      <w:r w:rsidRPr="002E62E8">
        <w:rPr>
          <w:sz w:val="28"/>
          <w:szCs w:val="28"/>
        </w:rPr>
        <w:t xml:space="preserve">, доцент кафедры морфологии человека </w:t>
      </w:r>
      <w:r>
        <w:rPr>
          <w:sz w:val="28"/>
          <w:szCs w:val="28"/>
        </w:rPr>
        <w:t>учреждения образования «Белорусский государственный медицинский университет», кандидат медицинских наук, доцент</w:t>
      </w:r>
    </w:p>
    <w:p w:rsidR="000B4673" w:rsidRPr="005F6116" w:rsidRDefault="000B4673" w:rsidP="00960DB2">
      <w:pPr>
        <w:spacing w:before="240"/>
        <w:jc w:val="both"/>
        <w:rPr>
          <w:b/>
          <w:bCs/>
          <w:caps/>
          <w:sz w:val="28"/>
          <w:szCs w:val="28"/>
        </w:rPr>
      </w:pPr>
      <w:r w:rsidRPr="005F6116">
        <w:rPr>
          <w:b/>
          <w:bCs/>
          <w:caps/>
          <w:sz w:val="28"/>
          <w:szCs w:val="28"/>
        </w:rPr>
        <w:t>Рецензенты:</w:t>
      </w:r>
    </w:p>
    <w:p w:rsidR="000B4673" w:rsidRPr="00214967" w:rsidRDefault="000B4673" w:rsidP="002072F5">
      <w:p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214967">
        <w:rPr>
          <w:sz w:val="28"/>
          <w:szCs w:val="28"/>
        </w:rPr>
        <w:t>аф</w:t>
      </w:r>
      <w:r>
        <w:rPr>
          <w:sz w:val="28"/>
          <w:szCs w:val="28"/>
        </w:rPr>
        <w:t>едра гистологии, цитологии и эмбриологии</w:t>
      </w:r>
      <w:r w:rsidRPr="00214967">
        <w:rPr>
          <w:sz w:val="28"/>
          <w:szCs w:val="28"/>
        </w:rPr>
        <w:t xml:space="preserve"> </w:t>
      </w:r>
      <w:r>
        <w:rPr>
          <w:sz w:val="28"/>
          <w:szCs w:val="28"/>
        </w:rPr>
        <w:t>учреждения образования «Гомельский государственный медицинский университет»;</w:t>
      </w:r>
    </w:p>
    <w:p w:rsidR="000B4673" w:rsidRPr="00EF390D" w:rsidRDefault="000B4673" w:rsidP="00960DB2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О.Д.Мяделец</w:t>
      </w:r>
      <w:proofErr w:type="spellEnd"/>
      <w:r>
        <w:rPr>
          <w:sz w:val="28"/>
          <w:szCs w:val="28"/>
        </w:rPr>
        <w:t>, заведующий к</w:t>
      </w:r>
      <w:r w:rsidRPr="00214967">
        <w:rPr>
          <w:sz w:val="28"/>
          <w:szCs w:val="28"/>
        </w:rPr>
        <w:t>аф</w:t>
      </w:r>
      <w:r>
        <w:rPr>
          <w:sz w:val="28"/>
          <w:szCs w:val="28"/>
        </w:rPr>
        <w:t>едрой гистологии, цитологии и эмбриологии</w:t>
      </w:r>
      <w:r w:rsidRPr="00214967">
        <w:rPr>
          <w:sz w:val="28"/>
          <w:szCs w:val="28"/>
        </w:rPr>
        <w:t xml:space="preserve"> </w:t>
      </w:r>
      <w:r>
        <w:rPr>
          <w:sz w:val="28"/>
          <w:szCs w:val="28"/>
        </w:rPr>
        <w:t>учреждения образования «Витебский государственный ордена Дружбы народов медицинский университет», доктор медицинских наук, профессор</w:t>
      </w:r>
    </w:p>
    <w:p w:rsidR="000B4673" w:rsidRPr="005F6116" w:rsidRDefault="000B4673" w:rsidP="00960DB2">
      <w:pPr>
        <w:spacing w:before="240"/>
        <w:jc w:val="both"/>
        <w:rPr>
          <w:b/>
          <w:bCs/>
          <w:caps/>
          <w:sz w:val="28"/>
          <w:szCs w:val="28"/>
        </w:rPr>
      </w:pPr>
      <w:proofErr w:type="gramStart"/>
      <w:r w:rsidRPr="005F6116">
        <w:rPr>
          <w:b/>
          <w:bCs/>
          <w:caps/>
          <w:sz w:val="28"/>
          <w:szCs w:val="28"/>
        </w:rPr>
        <w:t>Рекомендована</w:t>
      </w:r>
      <w:proofErr w:type="gramEnd"/>
      <w:r w:rsidRPr="005F6116">
        <w:rPr>
          <w:b/>
          <w:bCs/>
          <w:caps/>
          <w:sz w:val="28"/>
          <w:szCs w:val="28"/>
        </w:rPr>
        <w:t xml:space="preserve"> к утверждению в качестве типовой:</w:t>
      </w:r>
    </w:p>
    <w:p w:rsidR="000B4673" w:rsidRDefault="000B4673" w:rsidP="00960DB2">
      <w:pPr>
        <w:jc w:val="both"/>
        <w:rPr>
          <w:sz w:val="28"/>
          <w:szCs w:val="28"/>
        </w:rPr>
      </w:pPr>
      <w:r w:rsidRPr="002E62E8">
        <w:rPr>
          <w:sz w:val="28"/>
          <w:szCs w:val="28"/>
        </w:rPr>
        <w:t>Кафедрой морфологии человека</w:t>
      </w:r>
      <w:r>
        <w:rPr>
          <w:sz w:val="28"/>
          <w:szCs w:val="28"/>
        </w:rPr>
        <w:t xml:space="preserve"> учреждения образования «Белорусский государственный медицинский университет» </w:t>
      </w:r>
    </w:p>
    <w:p w:rsidR="000B4673" w:rsidRPr="00082695" w:rsidRDefault="000B4673" w:rsidP="00960DB2">
      <w:pPr>
        <w:jc w:val="both"/>
        <w:rPr>
          <w:sz w:val="28"/>
          <w:szCs w:val="28"/>
        </w:rPr>
      </w:pPr>
      <w:r>
        <w:rPr>
          <w:sz w:val="28"/>
          <w:szCs w:val="28"/>
        </w:rPr>
        <w:t>(</w:t>
      </w:r>
      <w:r w:rsidRPr="00082695">
        <w:rPr>
          <w:sz w:val="28"/>
          <w:szCs w:val="28"/>
        </w:rPr>
        <w:t xml:space="preserve">протокол </w:t>
      </w:r>
      <w:r w:rsidRPr="00622A42">
        <w:rPr>
          <w:sz w:val="28"/>
          <w:szCs w:val="28"/>
        </w:rPr>
        <w:t xml:space="preserve">№ 2 от </w:t>
      </w:r>
      <w:r>
        <w:rPr>
          <w:sz w:val="28"/>
          <w:szCs w:val="28"/>
        </w:rPr>
        <w:t>17.09.</w:t>
      </w:r>
      <w:r w:rsidRPr="00622A42">
        <w:rPr>
          <w:sz w:val="28"/>
          <w:szCs w:val="28"/>
        </w:rPr>
        <w:t>2013 г.);</w:t>
      </w:r>
    </w:p>
    <w:p w:rsidR="000B4673" w:rsidRDefault="000B4673" w:rsidP="00960DB2">
      <w:pPr>
        <w:spacing w:before="120"/>
        <w:jc w:val="both"/>
        <w:rPr>
          <w:sz w:val="28"/>
          <w:szCs w:val="28"/>
        </w:rPr>
      </w:pPr>
      <w:r w:rsidRPr="005F6116">
        <w:rPr>
          <w:sz w:val="28"/>
          <w:szCs w:val="28"/>
        </w:rPr>
        <w:t xml:space="preserve">Научно-методическим советом </w:t>
      </w:r>
      <w:r>
        <w:rPr>
          <w:sz w:val="28"/>
          <w:szCs w:val="28"/>
        </w:rPr>
        <w:t>у</w:t>
      </w:r>
      <w:r w:rsidRPr="005F6116">
        <w:rPr>
          <w:sz w:val="28"/>
          <w:szCs w:val="28"/>
        </w:rPr>
        <w:t xml:space="preserve">чреждения образования </w:t>
      </w:r>
      <w:r w:rsidRPr="00187FBD">
        <w:rPr>
          <w:sz w:val="28"/>
          <w:szCs w:val="28"/>
        </w:rPr>
        <w:t>«Белорусский государст</w:t>
      </w:r>
      <w:r>
        <w:rPr>
          <w:sz w:val="28"/>
          <w:szCs w:val="28"/>
        </w:rPr>
        <w:t>венный медицинский университет»</w:t>
      </w:r>
    </w:p>
    <w:p w:rsidR="000B4673" w:rsidRPr="00750B1D" w:rsidRDefault="000B4673" w:rsidP="00960DB2">
      <w:pPr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>(протокол № 6 от</w:t>
      </w:r>
      <w:r w:rsidRPr="008F2DCA">
        <w:rPr>
          <w:sz w:val="28"/>
          <w:szCs w:val="28"/>
        </w:rPr>
        <w:t xml:space="preserve"> </w:t>
      </w:r>
      <w:r>
        <w:rPr>
          <w:sz w:val="28"/>
          <w:szCs w:val="28"/>
        </w:rPr>
        <w:t>19.02.2014 г.</w:t>
      </w:r>
      <w:r w:rsidRPr="00750B1D">
        <w:rPr>
          <w:sz w:val="28"/>
          <w:szCs w:val="28"/>
        </w:rPr>
        <w:t>);</w:t>
      </w:r>
    </w:p>
    <w:p w:rsidR="000B4673" w:rsidRDefault="000B4673" w:rsidP="00960DB2">
      <w:pPr>
        <w:jc w:val="both"/>
        <w:rPr>
          <w:sz w:val="28"/>
          <w:szCs w:val="28"/>
        </w:rPr>
      </w:pPr>
      <w:r>
        <w:rPr>
          <w:sz w:val="28"/>
          <w:szCs w:val="28"/>
        </w:rPr>
        <w:t>Научно-методическим советом</w:t>
      </w:r>
      <w:r w:rsidRPr="005F6116">
        <w:rPr>
          <w:sz w:val="28"/>
          <w:szCs w:val="28"/>
        </w:rPr>
        <w:t xml:space="preserve"> по </w:t>
      </w:r>
      <w:r>
        <w:rPr>
          <w:sz w:val="28"/>
          <w:szCs w:val="28"/>
        </w:rPr>
        <w:t>стоматологии У</w:t>
      </w:r>
      <w:r w:rsidRPr="005F6116">
        <w:rPr>
          <w:sz w:val="28"/>
          <w:szCs w:val="28"/>
        </w:rPr>
        <w:t xml:space="preserve">чебно-методического объединения </w:t>
      </w:r>
      <w:r>
        <w:rPr>
          <w:sz w:val="28"/>
          <w:szCs w:val="28"/>
        </w:rPr>
        <w:t>по медицинскому образованию</w:t>
      </w:r>
    </w:p>
    <w:p w:rsidR="000B4673" w:rsidRDefault="000B4673" w:rsidP="00960DB2">
      <w:pPr>
        <w:spacing w:after="120"/>
        <w:jc w:val="both"/>
        <w:rPr>
          <w:sz w:val="28"/>
          <w:szCs w:val="28"/>
        </w:rPr>
      </w:pPr>
      <w:r w:rsidRPr="005F6116">
        <w:rPr>
          <w:sz w:val="28"/>
          <w:szCs w:val="28"/>
        </w:rPr>
        <w:t>(про</w:t>
      </w:r>
      <w:r>
        <w:rPr>
          <w:sz w:val="28"/>
          <w:szCs w:val="28"/>
        </w:rPr>
        <w:t xml:space="preserve">токол № 4 </w:t>
      </w:r>
      <w:r w:rsidRPr="005F6116">
        <w:rPr>
          <w:sz w:val="28"/>
          <w:szCs w:val="28"/>
        </w:rPr>
        <w:t xml:space="preserve">от </w:t>
      </w:r>
      <w:r>
        <w:rPr>
          <w:sz w:val="28"/>
          <w:szCs w:val="28"/>
        </w:rPr>
        <w:t>27.02.2014 г.</w:t>
      </w:r>
      <w:r w:rsidRPr="005F6116">
        <w:rPr>
          <w:sz w:val="28"/>
          <w:szCs w:val="28"/>
        </w:rPr>
        <w:t>)</w:t>
      </w:r>
    </w:p>
    <w:p w:rsidR="000B4673" w:rsidRPr="00560D8F" w:rsidRDefault="000B4673" w:rsidP="00090048">
      <w:pPr>
        <w:spacing w:before="600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sz w:val="28"/>
          <w:szCs w:val="28"/>
        </w:rPr>
        <w:br w:type="page"/>
      </w:r>
      <w:bookmarkStart w:id="0" w:name="_Toc379270728"/>
      <w:r w:rsidRPr="00560D8F">
        <w:rPr>
          <w:b/>
          <w:bCs/>
          <w:color w:val="000000"/>
          <w:sz w:val="28"/>
          <w:szCs w:val="28"/>
        </w:rPr>
        <w:lastRenderedPageBreak/>
        <w:t>ПОЯСНИТЕЛЬНАЯ ЗАПИСКА</w:t>
      </w:r>
      <w:bookmarkEnd w:id="0"/>
    </w:p>
    <w:p w:rsidR="000B4673" w:rsidRPr="00560D8F" w:rsidRDefault="000B4673" w:rsidP="004F0CAC">
      <w:pPr>
        <w:jc w:val="center"/>
        <w:rPr>
          <w:b/>
          <w:bCs/>
          <w:color w:val="000000"/>
          <w:sz w:val="28"/>
          <w:szCs w:val="28"/>
        </w:rPr>
      </w:pPr>
    </w:p>
    <w:p w:rsidR="000B4673" w:rsidRPr="00560D8F" w:rsidRDefault="000B4673" w:rsidP="004F0CAC">
      <w:pPr>
        <w:pStyle w:val="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0D8F">
        <w:rPr>
          <w:rFonts w:ascii="Times New Roman" w:hAnsi="Times New Roman" w:cs="Times New Roman"/>
          <w:color w:val="000000"/>
          <w:sz w:val="28"/>
          <w:szCs w:val="28"/>
        </w:rPr>
        <w:t xml:space="preserve">Гистология, цитология, эмбриология – </w:t>
      </w:r>
      <w:r w:rsidRPr="00560D8F">
        <w:rPr>
          <w:rFonts w:ascii="Times New Roman" w:hAnsi="Times New Roman" w:cs="Times New Roman"/>
          <w:sz w:val="28"/>
          <w:szCs w:val="28"/>
        </w:rPr>
        <w:t xml:space="preserve">учебная дисциплина, содержащая систематизированные научные знания о </w:t>
      </w:r>
      <w:r w:rsidRPr="00560D8F">
        <w:rPr>
          <w:rFonts w:ascii="Times New Roman" w:hAnsi="Times New Roman" w:cs="Times New Roman"/>
          <w:color w:val="000000"/>
          <w:sz w:val="28"/>
          <w:szCs w:val="28"/>
        </w:rPr>
        <w:t xml:space="preserve">микроскопическом строении тканей и органов, закономерностях строения и жизнедеятельности клетки, </w:t>
      </w:r>
      <w:proofErr w:type="spellStart"/>
      <w:r w:rsidRPr="00560D8F">
        <w:rPr>
          <w:rFonts w:ascii="Times New Roman" w:hAnsi="Times New Roman" w:cs="Times New Roman"/>
          <w:color w:val="000000"/>
          <w:sz w:val="28"/>
          <w:szCs w:val="28"/>
        </w:rPr>
        <w:t>пренатальном</w:t>
      </w:r>
      <w:proofErr w:type="spellEnd"/>
      <w:r w:rsidRPr="00560D8F">
        <w:rPr>
          <w:rFonts w:ascii="Times New Roman" w:hAnsi="Times New Roman" w:cs="Times New Roman"/>
          <w:color w:val="000000"/>
          <w:sz w:val="28"/>
          <w:szCs w:val="28"/>
        </w:rPr>
        <w:t xml:space="preserve"> развитии организма.</w:t>
      </w:r>
    </w:p>
    <w:p w:rsidR="000B4673" w:rsidRPr="004C0832" w:rsidRDefault="000B4673" w:rsidP="00BC34D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Типовая у</w:t>
      </w:r>
      <w:r w:rsidRPr="004C0832">
        <w:rPr>
          <w:sz w:val="28"/>
          <w:szCs w:val="28"/>
        </w:rPr>
        <w:t>чебная программа разработана в соответствии со следующими нормативными документами:</w:t>
      </w:r>
    </w:p>
    <w:p w:rsidR="000B4673" w:rsidRDefault="000B4673" w:rsidP="00BC34D7">
      <w:pPr>
        <w:tabs>
          <w:tab w:val="left" w:pos="5670"/>
        </w:tabs>
        <w:ind w:firstLine="70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F2C91">
        <w:rPr>
          <w:sz w:val="28"/>
          <w:szCs w:val="28"/>
        </w:rPr>
        <w:t xml:space="preserve">образовательным стандартом «Высшее образование. Первая ступень. Специальность 1-79 01 07 Стоматология» </w:t>
      </w:r>
      <w:r>
        <w:rPr>
          <w:sz w:val="28"/>
          <w:szCs w:val="28"/>
        </w:rPr>
        <w:t>(ОСВО 1-79 01 07–</w:t>
      </w:r>
      <w:r w:rsidRPr="000F2C91">
        <w:rPr>
          <w:sz w:val="28"/>
          <w:szCs w:val="28"/>
        </w:rPr>
        <w:t>20</w:t>
      </w:r>
      <w:r>
        <w:rPr>
          <w:sz w:val="28"/>
          <w:szCs w:val="28"/>
        </w:rPr>
        <w:t>13), утвержденным и введенным в действие постановлением Министерства образования Республики Беларусь от 30.08.2013 № 88;</w:t>
      </w:r>
    </w:p>
    <w:p w:rsidR="000B4673" w:rsidRPr="000F2C91" w:rsidRDefault="000B4673" w:rsidP="00BC34D7">
      <w:pPr>
        <w:tabs>
          <w:tab w:val="left" w:pos="5670"/>
        </w:tabs>
        <w:ind w:firstLine="70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F2C91">
        <w:rPr>
          <w:sz w:val="28"/>
          <w:szCs w:val="28"/>
        </w:rPr>
        <w:t>типовым учебным планом</w:t>
      </w:r>
      <w:r>
        <w:rPr>
          <w:sz w:val="28"/>
          <w:szCs w:val="28"/>
        </w:rPr>
        <w:t xml:space="preserve"> по специальности </w:t>
      </w:r>
      <w:r w:rsidRPr="000F2C91">
        <w:rPr>
          <w:sz w:val="28"/>
          <w:szCs w:val="28"/>
        </w:rPr>
        <w:t xml:space="preserve">1-79 01 07 </w:t>
      </w:r>
      <w:r>
        <w:rPr>
          <w:sz w:val="28"/>
          <w:szCs w:val="28"/>
        </w:rPr>
        <w:t>«</w:t>
      </w:r>
      <w:r w:rsidRPr="000F2C91">
        <w:rPr>
          <w:sz w:val="28"/>
          <w:szCs w:val="28"/>
        </w:rPr>
        <w:t>Стоматология»</w:t>
      </w:r>
      <w:r>
        <w:rPr>
          <w:sz w:val="28"/>
          <w:szCs w:val="28"/>
        </w:rPr>
        <w:t xml:space="preserve"> (регистрационный </w:t>
      </w:r>
      <w:r w:rsidRPr="00831A72">
        <w:rPr>
          <w:sz w:val="28"/>
          <w:szCs w:val="28"/>
        </w:rPr>
        <w:t xml:space="preserve">№ L </w:t>
      </w:r>
      <w:r>
        <w:rPr>
          <w:sz w:val="28"/>
          <w:szCs w:val="28"/>
        </w:rPr>
        <w:t>79-1-007/тип),</w:t>
      </w:r>
      <w:r w:rsidRPr="00831A72">
        <w:rPr>
          <w:sz w:val="28"/>
          <w:szCs w:val="28"/>
        </w:rPr>
        <w:t xml:space="preserve"> утвержденным Министерством образования Республики Беларусь </w:t>
      </w:r>
      <w:r>
        <w:rPr>
          <w:sz w:val="28"/>
          <w:szCs w:val="28"/>
        </w:rPr>
        <w:t>30.05.2013</w:t>
      </w:r>
      <w:r w:rsidRPr="00831A72">
        <w:rPr>
          <w:sz w:val="28"/>
          <w:szCs w:val="28"/>
        </w:rPr>
        <w:t xml:space="preserve"> г.</w:t>
      </w:r>
      <w:r w:rsidRPr="000F2C91">
        <w:rPr>
          <w:sz w:val="28"/>
          <w:szCs w:val="28"/>
        </w:rPr>
        <w:t xml:space="preserve"> </w:t>
      </w:r>
    </w:p>
    <w:p w:rsidR="000B4673" w:rsidRPr="00560D8F" w:rsidRDefault="000B4673" w:rsidP="004F0CAC">
      <w:pPr>
        <w:pStyle w:val="10"/>
        <w:spacing w:after="0" w:line="240" w:lineRule="auto"/>
        <w:ind w:left="0"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Типовая у</w:t>
      </w:r>
      <w:r w:rsidRPr="00560D8F">
        <w:rPr>
          <w:rFonts w:ascii="Times New Roman" w:hAnsi="Times New Roman" w:cs="Times New Roman"/>
          <w:color w:val="000000"/>
          <w:sz w:val="28"/>
          <w:szCs w:val="28"/>
        </w:rPr>
        <w:t>чебная программа дисциплины «Гистология, цитология, эмбриология» включает новейшие научные данные о структурно-функциональной организации клеток и тканей, а также об их участии в важнейших механизмах биологических процессов, что создает основу для понимания м</w:t>
      </w:r>
      <w:r>
        <w:rPr>
          <w:rFonts w:ascii="Times New Roman" w:hAnsi="Times New Roman" w:cs="Times New Roman"/>
          <w:color w:val="000000"/>
          <w:sz w:val="28"/>
          <w:szCs w:val="28"/>
        </w:rPr>
        <w:t>орфогенеза заболеваний человека</w:t>
      </w:r>
      <w:r w:rsidRPr="00560D8F">
        <w:rPr>
          <w:rFonts w:ascii="Times New Roman" w:hAnsi="Times New Roman" w:cs="Times New Roman"/>
          <w:color w:val="000000"/>
          <w:sz w:val="28"/>
          <w:szCs w:val="28"/>
        </w:rPr>
        <w:t xml:space="preserve"> и позволяет считать современные гистологию и цитологию не сугубо морфологическими, а морфофункциональными научными дисциплинами. В </w:t>
      </w:r>
      <w:r>
        <w:rPr>
          <w:rFonts w:ascii="Times New Roman" w:hAnsi="Times New Roman" w:cs="Times New Roman"/>
          <w:color w:val="000000"/>
          <w:sz w:val="28"/>
          <w:szCs w:val="28"/>
        </w:rPr>
        <w:t>типовую учебную программу</w:t>
      </w:r>
      <w:r w:rsidRPr="00560D8F">
        <w:rPr>
          <w:rFonts w:ascii="Times New Roman" w:hAnsi="Times New Roman" w:cs="Times New Roman"/>
          <w:color w:val="000000"/>
          <w:sz w:val="28"/>
          <w:szCs w:val="28"/>
        </w:rPr>
        <w:t xml:space="preserve"> введены основные положения и вопросы, касающиеся всех систем организма, с учетом их востребованности при последующем </w:t>
      </w:r>
      <w:r>
        <w:rPr>
          <w:rFonts w:ascii="Times New Roman" w:hAnsi="Times New Roman" w:cs="Times New Roman"/>
          <w:color w:val="000000"/>
          <w:sz w:val="28"/>
          <w:szCs w:val="28"/>
        </w:rPr>
        <w:t>изучении</w:t>
      </w:r>
      <w:r w:rsidRPr="00560D8F">
        <w:rPr>
          <w:rFonts w:ascii="Times New Roman" w:hAnsi="Times New Roman" w:cs="Times New Roman"/>
          <w:color w:val="000000"/>
          <w:sz w:val="28"/>
          <w:szCs w:val="28"/>
        </w:rPr>
        <w:t xml:space="preserve"> студент</w:t>
      </w:r>
      <w:r>
        <w:rPr>
          <w:rFonts w:ascii="Times New Roman" w:hAnsi="Times New Roman" w:cs="Times New Roman"/>
          <w:color w:val="000000"/>
          <w:sz w:val="28"/>
          <w:szCs w:val="28"/>
        </w:rPr>
        <w:t>ами</w:t>
      </w:r>
      <w:r w:rsidRPr="00560D8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82507">
        <w:rPr>
          <w:rFonts w:ascii="Times New Roman" w:hAnsi="Times New Roman" w:cs="Times New Roman"/>
          <w:color w:val="000000"/>
          <w:sz w:val="28"/>
          <w:szCs w:val="28"/>
        </w:rPr>
        <w:t>специальных</w:t>
      </w:r>
      <w:r w:rsidR="00C82507" w:rsidRPr="00560D8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60D8F">
        <w:rPr>
          <w:rFonts w:ascii="Times New Roman" w:hAnsi="Times New Roman" w:cs="Times New Roman"/>
          <w:color w:val="000000"/>
          <w:sz w:val="28"/>
          <w:szCs w:val="28"/>
        </w:rPr>
        <w:t xml:space="preserve">клинических и стоматологических </w:t>
      </w:r>
      <w:r>
        <w:rPr>
          <w:rFonts w:ascii="Times New Roman" w:hAnsi="Times New Roman" w:cs="Times New Roman"/>
          <w:color w:val="000000"/>
          <w:sz w:val="28"/>
          <w:szCs w:val="28"/>
        </w:rPr>
        <w:t>дисциплин</w:t>
      </w:r>
      <w:r w:rsidRPr="00560D8F">
        <w:rPr>
          <w:rFonts w:ascii="Times New Roman" w:hAnsi="Times New Roman" w:cs="Times New Roman"/>
          <w:color w:val="000000"/>
          <w:sz w:val="28"/>
          <w:szCs w:val="28"/>
        </w:rPr>
        <w:t xml:space="preserve">. Тем самым закладываются фундаментально-теоретические предпосылки для усвоения и </w:t>
      </w:r>
      <w:r w:rsidRPr="00560D8F">
        <w:rPr>
          <w:rFonts w:ascii="Times New Roman" w:hAnsi="Times New Roman" w:cs="Times New Roman"/>
          <w:color w:val="000000"/>
          <w:spacing w:val="-2"/>
          <w:sz w:val="28"/>
          <w:szCs w:val="28"/>
        </w:rPr>
        <w:t>понимания существа физиологических и патологических процессов в организме.</w:t>
      </w:r>
    </w:p>
    <w:p w:rsidR="000B4673" w:rsidRDefault="000B4673" w:rsidP="004F0CAC">
      <w:pPr>
        <w:ind w:firstLine="720"/>
        <w:jc w:val="both"/>
        <w:rPr>
          <w:color w:val="000000"/>
          <w:sz w:val="28"/>
          <w:szCs w:val="28"/>
        </w:rPr>
      </w:pPr>
      <w:r w:rsidRPr="00560D8F">
        <w:rPr>
          <w:color w:val="000000"/>
          <w:sz w:val="28"/>
          <w:szCs w:val="28"/>
        </w:rPr>
        <w:t xml:space="preserve">Особенность новой </w:t>
      </w:r>
      <w:r>
        <w:rPr>
          <w:color w:val="000000"/>
          <w:sz w:val="28"/>
          <w:szCs w:val="28"/>
        </w:rPr>
        <w:t xml:space="preserve">типовой </w:t>
      </w:r>
      <w:r w:rsidRPr="00560D8F">
        <w:rPr>
          <w:color w:val="000000"/>
          <w:sz w:val="28"/>
          <w:szCs w:val="28"/>
        </w:rPr>
        <w:t xml:space="preserve">учебной программы состоит в постановке задач изучения и преподавания дисциплины, направленных на формирование у студентов академической, социально-личностной и профессиональной компетенции. </w:t>
      </w:r>
    </w:p>
    <w:p w:rsidR="000B4673" w:rsidRPr="00560D8F" w:rsidRDefault="000B4673" w:rsidP="004F0CAC">
      <w:pPr>
        <w:ind w:firstLine="720"/>
        <w:jc w:val="both"/>
        <w:rPr>
          <w:color w:val="000000"/>
          <w:sz w:val="28"/>
          <w:szCs w:val="28"/>
        </w:rPr>
      </w:pPr>
      <w:r w:rsidRPr="00560D8F">
        <w:rPr>
          <w:color w:val="000000"/>
          <w:sz w:val="28"/>
          <w:szCs w:val="28"/>
        </w:rPr>
        <w:t>Цель преподавания и и</w:t>
      </w:r>
      <w:bookmarkStart w:id="1" w:name="_GoBack"/>
      <w:bookmarkEnd w:id="1"/>
      <w:r w:rsidRPr="00560D8F">
        <w:rPr>
          <w:color w:val="000000"/>
          <w:sz w:val="28"/>
          <w:szCs w:val="28"/>
        </w:rPr>
        <w:t xml:space="preserve">зучения дисциплины «Гистология, цитология, эмбриология» состоит в формировании у студентов и приобретении ими научных знаний о закономерностях микроскопической и субмикроскопической организации клеток, тканей и органов, структурной основы их функционирования в организме человека. </w:t>
      </w:r>
    </w:p>
    <w:p w:rsidR="000B4673" w:rsidRPr="00560D8F" w:rsidRDefault="000B4673" w:rsidP="00BC34D7">
      <w:pPr>
        <w:ind w:firstLine="708"/>
        <w:jc w:val="both"/>
        <w:rPr>
          <w:color w:val="000000"/>
          <w:sz w:val="28"/>
          <w:szCs w:val="28"/>
        </w:rPr>
      </w:pPr>
      <w:r w:rsidRPr="00560D8F">
        <w:rPr>
          <w:color w:val="000000"/>
          <w:sz w:val="28"/>
          <w:szCs w:val="28"/>
        </w:rPr>
        <w:t>Задачи изучения дисциплины состоят в приобретении студентами академической компетенции, основу которой составляет способность к самостоятельному поиску учебно-информационных ресурсов, овладению методами п</w:t>
      </w:r>
      <w:r>
        <w:rPr>
          <w:color w:val="000000"/>
          <w:sz w:val="28"/>
          <w:szCs w:val="28"/>
        </w:rPr>
        <w:t xml:space="preserve">риобретения и осмысления знания </w:t>
      </w:r>
      <w:r w:rsidRPr="00560D8F">
        <w:rPr>
          <w:color w:val="000000"/>
          <w:sz w:val="28"/>
          <w:szCs w:val="28"/>
        </w:rPr>
        <w:t>общих принципов строения и физиологии клеточных структур, особенностей их специализации.</w:t>
      </w:r>
    </w:p>
    <w:p w:rsidR="000B4673" w:rsidRPr="0011185C" w:rsidRDefault="000B4673" w:rsidP="00E77640">
      <w:pPr>
        <w:ind w:firstLine="720"/>
        <w:jc w:val="both"/>
        <w:rPr>
          <w:color w:val="000000"/>
          <w:sz w:val="28"/>
          <w:szCs w:val="28"/>
        </w:rPr>
      </w:pPr>
      <w:r w:rsidRPr="00560D8F">
        <w:rPr>
          <w:color w:val="000000"/>
          <w:sz w:val="28"/>
          <w:szCs w:val="28"/>
        </w:rPr>
        <w:lastRenderedPageBreak/>
        <w:t>Специфика подготовки врачей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по специальности </w:t>
      </w:r>
      <w:r w:rsidRPr="000F2C91">
        <w:rPr>
          <w:sz w:val="28"/>
          <w:szCs w:val="28"/>
        </w:rPr>
        <w:t xml:space="preserve">1-79 01 07 </w:t>
      </w:r>
      <w:r>
        <w:rPr>
          <w:sz w:val="28"/>
          <w:szCs w:val="28"/>
        </w:rPr>
        <w:t>«</w:t>
      </w:r>
      <w:r w:rsidRPr="000F2C91">
        <w:rPr>
          <w:sz w:val="28"/>
          <w:szCs w:val="28"/>
        </w:rPr>
        <w:t>Стоматология»</w:t>
      </w:r>
      <w:r w:rsidRPr="00560D8F">
        <w:rPr>
          <w:color w:val="000000"/>
          <w:sz w:val="28"/>
          <w:szCs w:val="28"/>
        </w:rPr>
        <w:t xml:space="preserve"> определяет необходимость целенаправленного изучения студентами </w:t>
      </w:r>
      <w:proofErr w:type="spellStart"/>
      <w:r w:rsidRPr="00560D8F">
        <w:rPr>
          <w:color w:val="000000"/>
          <w:sz w:val="28"/>
          <w:szCs w:val="28"/>
        </w:rPr>
        <w:t>гистофизиологии</w:t>
      </w:r>
      <w:proofErr w:type="spellEnd"/>
      <w:r w:rsidRPr="00560D8F">
        <w:rPr>
          <w:color w:val="000000"/>
          <w:sz w:val="28"/>
          <w:szCs w:val="28"/>
        </w:rPr>
        <w:t xml:space="preserve"> и процессов развития органов лица и ротовой полости, что является необходимой предпосылкой для усвоения </w:t>
      </w:r>
      <w:r>
        <w:rPr>
          <w:color w:val="000000"/>
          <w:sz w:val="28"/>
          <w:szCs w:val="28"/>
        </w:rPr>
        <w:t>специальных</w:t>
      </w:r>
      <w:r w:rsidRPr="00560D8F">
        <w:rPr>
          <w:color w:val="000000"/>
          <w:sz w:val="28"/>
          <w:szCs w:val="28"/>
        </w:rPr>
        <w:t xml:space="preserve"> стоматологических дисциплин. Программой предусмотрено детальное изучение развития, строения органов зубочелюстной системы, наследственной и врожденной патологии лица и шеи, подбор соответствующих примеров, ситуационных задач и иллюстративного материала.</w:t>
      </w:r>
    </w:p>
    <w:p w:rsidR="000B4673" w:rsidRPr="00622A42" w:rsidRDefault="000B4673" w:rsidP="004F0CAC">
      <w:pPr>
        <w:ind w:firstLine="720"/>
        <w:jc w:val="both"/>
        <w:rPr>
          <w:sz w:val="28"/>
          <w:szCs w:val="28"/>
        </w:rPr>
      </w:pPr>
      <w:r w:rsidRPr="00622A42">
        <w:rPr>
          <w:sz w:val="28"/>
          <w:szCs w:val="28"/>
        </w:rPr>
        <w:t>Преподавание и успешное изучение дисциплины «Гистология, цитология, эмбриология» осуществляется на начальных этапах параллельно, а затем и на базе приобретенных студентом знаний и умений по разделам следующих дисциплин:</w:t>
      </w:r>
    </w:p>
    <w:p w:rsidR="000B4673" w:rsidRPr="00560D8F" w:rsidRDefault="000B4673" w:rsidP="004F0CAC">
      <w:pPr>
        <w:pStyle w:val="1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60D8F">
        <w:rPr>
          <w:rFonts w:ascii="Times New Roman" w:hAnsi="Times New Roman" w:cs="Times New Roman"/>
          <w:color w:val="000000"/>
          <w:spacing w:val="20"/>
          <w:sz w:val="28"/>
          <w:szCs w:val="28"/>
        </w:rPr>
        <w:t xml:space="preserve">Анатомия человека. </w:t>
      </w:r>
      <w:r w:rsidRPr="00560D8F">
        <w:rPr>
          <w:rFonts w:ascii="Times New Roman" w:hAnsi="Times New Roman" w:cs="Times New Roman"/>
          <w:color w:val="000000"/>
          <w:sz w:val="28"/>
          <w:szCs w:val="28"/>
        </w:rPr>
        <w:t>Морфология всех органов и систем человека на макроскопическом уровне.</w:t>
      </w:r>
    </w:p>
    <w:p w:rsidR="000B4673" w:rsidRPr="00560D8F" w:rsidRDefault="000B4673" w:rsidP="004F0CAC">
      <w:pPr>
        <w:ind w:firstLine="709"/>
        <w:jc w:val="both"/>
        <w:rPr>
          <w:color w:val="000000"/>
          <w:sz w:val="28"/>
          <w:szCs w:val="28"/>
        </w:rPr>
      </w:pPr>
      <w:r w:rsidRPr="00560D8F">
        <w:rPr>
          <w:color w:val="000000"/>
          <w:spacing w:val="20"/>
          <w:sz w:val="28"/>
          <w:szCs w:val="28"/>
        </w:rPr>
        <w:t xml:space="preserve">Медицинская биология и общая генетика. </w:t>
      </w:r>
      <w:r w:rsidRPr="00560D8F">
        <w:rPr>
          <w:color w:val="000000"/>
          <w:sz w:val="28"/>
          <w:szCs w:val="28"/>
        </w:rPr>
        <w:t xml:space="preserve">Уровни структурной организации организма: субклеточный, клеточный, тканевой, органный, системный. Строение </w:t>
      </w:r>
      <w:proofErr w:type="spellStart"/>
      <w:r w:rsidRPr="00560D8F">
        <w:rPr>
          <w:color w:val="000000"/>
          <w:sz w:val="28"/>
          <w:szCs w:val="28"/>
        </w:rPr>
        <w:t>эукариотических</w:t>
      </w:r>
      <w:proofErr w:type="spellEnd"/>
      <w:r w:rsidRPr="00560D8F">
        <w:rPr>
          <w:color w:val="000000"/>
          <w:sz w:val="28"/>
          <w:szCs w:val="28"/>
        </w:rPr>
        <w:t xml:space="preserve"> клеток. Митотический и жизненный циклы клеток. Способы репродукции клеток. Митоз: фазы, биологическое значение. Мейоз, его особенности и биологическое значение. Ядро. Значение ядра в жизнедеятельности клетки, структурные компоненты ядра, их морфофункциональная характеристика. </w:t>
      </w:r>
    </w:p>
    <w:p w:rsidR="000B4673" w:rsidRPr="00560D8F" w:rsidRDefault="000B4673" w:rsidP="004F0CAC">
      <w:pPr>
        <w:ind w:firstLine="720"/>
        <w:jc w:val="both"/>
        <w:rPr>
          <w:b/>
          <w:bCs/>
          <w:color w:val="000000"/>
          <w:sz w:val="28"/>
          <w:szCs w:val="28"/>
        </w:rPr>
      </w:pPr>
      <w:r w:rsidRPr="00560D8F">
        <w:rPr>
          <w:b/>
          <w:bCs/>
          <w:color w:val="000000"/>
          <w:sz w:val="28"/>
          <w:szCs w:val="28"/>
        </w:rPr>
        <w:t>Требования к подготовке студента по окончании изучения дисциплины</w:t>
      </w:r>
    </w:p>
    <w:p w:rsidR="000B4673" w:rsidRPr="00560D8F" w:rsidRDefault="000B4673" w:rsidP="004F0CAC">
      <w:pPr>
        <w:ind w:firstLine="720"/>
        <w:jc w:val="both"/>
        <w:rPr>
          <w:color w:val="000000"/>
          <w:sz w:val="28"/>
          <w:szCs w:val="28"/>
        </w:rPr>
      </w:pPr>
      <w:r w:rsidRPr="00560D8F">
        <w:rPr>
          <w:color w:val="000000"/>
          <w:sz w:val="28"/>
          <w:szCs w:val="28"/>
        </w:rPr>
        <w:t xml:space="preserve">Студент должен </w:t>
      </w:r>
      <w:r w:rsidRPr="00560D8F">
        <w:rPr>
          <w:b/>
          <w:bCs/>
          <w:color w:val="000000"/>
          <w:sz w:val="28"/>
          <w:szCs w:val="28"/>
        </w:rPr>
        <w:t>знать:</w:t>
      </w:r>
    </w:p>
    <w:p w:rsidR="000B4673" w:rsidRPr="00560D8F" w:rsidRDefault="000B4673" w:rsidP="004F0CAC">
      <w:pPr>
        <w:ind w:firstLine="720"/>
        <w:jc w:val="both"/>
        <w:rPr>
          <w:color w:val="000000"/>
          <w:sz w:val="28"/>
          <w:szCs w:val="28"/>
        </w:rPr>
      </w:pPr>
      <w:r w:rsidRPr="00560D8F">
        <w:rPr>
          <w:color w:val="000000"/>
          <w:sz w:val="28"/>
          <w:szCs w:val="28"/>
        </w:rPr>
        <w:t>- общие закономерности микроскопического строения органов и систем тела человека;</w:t>
      </w:r>
    </w:p>
    <w:p w:rsidR="000B4673" w:rsidRPr="00560D8F" w:rsidRDefault="000B4673" w:rsidP="004F0CAC">
      <w:pPr>
        <w:ind w:firstLine="720"/>
        <w:jc w:val="both"/>
        <w:rPr>
          <w:color w:val="000000"/>
          <w:sz w:val="28"/>
          <w:szCs w:val="28"/>
        </w:rPr>
      </w:pPr>
      <w:r w:rsidRPr="00560D8F">
        <w:rPr>
          <w:color w:val="000000"/>
          <w:sz w:val="28"/>
          <w:szCs w:val="28"/>
        </w:rPr>
        <w:t>- общие принципы гистогенеза и органогенеза, особенности развития зародыша человека;</w:t>
      </w:r>
    </w:p>
    <w:p w:rsidR="000B4673" w:rsidRPr="00560D8F" w:rsidRDefault="000B4673" w:rsidP="004F0CAC">
      <w:pPr>
        <w:ind w:firstLine="720"/>
        <w:jc w:val="both"/>
        <w:rPr>
          <w:color w:val="000000"/>
          <w:sz w:val="28"/>
          <w:szCs w:val="28"/>
        </w:rPr>
      </w:pPr>
      <w:r w:rsidRPr="00560D8F">
        <w:rPr>
          <w:color w:val="000000"/>
          <w:sz w:val="28"/>
          <w:szCs w:val="28"/>
        </w:rPr>
        <w:t>- общие закономерности, присущие клеточному уровню организации живой материи;</w:t>
      </w:r>
    </w:p>
    <w:p w:rsidR="000B4673" w:rsidRPr="00560D8F" w:rsidRDefault="000B4673" w:rsidP="00CD6680">
      <w:pPr>
        <w:ind w:firstLine="720"/>
        <w:jc w:val="both"/>
        <w:rPr>
          <w:color w:val="000000"/>
          <w:sz w:val="28"/>
          <w:szCs w:val="28"/>
        </w:rPr>
      </w:pPr>
      <w:r w:rsidRPr="00560D8F">
        <w:rPr>
          <w:color w:val="000000"/>
          <w:sz w:val="28"/>
          <w:szCs w:val="28"/>
        </w:rPr>
        <w:t>- микроскопическое строение клеток различных тканей.</w:t>
      </w:r>
    </w:p>
    <w:p w:rsidR="000B4673" w:rsidRPr="00560D8F" w:rsidRDefault="000B4673" w:rsidP="004F0CAC">
      <w:pPr>
        <w:ind w:firstLine="720"/>
        <w:jc w:val="both"/>
        <w:rPr>
          <w:color w:val="000000"/>
          <w:sz w:val="28"/>
          <w:szCs w:val="28"/>
        </w:rPr>
      </w:pPr>
      <w:r w:rsidRPr="00560D8F">
        <w:rPr>
          <w:color w:val="000000"/>
          <w:sz w:val="28"/>
          <w:szCs w:val="28"/>
        </w:rPr>
        <w:t xml:space="preserve">Студент должен </w:t>
      </w:r>
      <w:r w:rsidRPr="00560D8F">
        <w:rPr>
          <w:b/>
          <w:bCs/>
          <w:color w:val="000000"/>
          <w:sz w:val="28"/>
          <w:szCs w:val="28"/>
        </w:rPr>
        <w:t>уметь:</w:t>
      </w:r>
    </w:p>
    <w:p w:rsidR="000B4673" w:rsidRPr="00560D8F" w:rsidRDefault="000B4673" w:rsidP="004F0CAC">
      <w:pPr>
        <w:ind w:firstLine="720"/>
        <w:jc w:val="both"/>
        <w:rPr>
          <w:color w:val="000000"/>
          <w:sz w:val="28"/>
          <w:szCs w:val="28"/>
        </w:rPr>
      </w:pPr>
      <w:r w:rsidRPr="00560D8F">
        <w:rPr>
          <w:color w:val="000000"/>
          <w:sz w:val="28"/>
          <w:szCs w:val="28"/>
        </w:rPr>
        <w:t xml:space="preserve">- дифференцировать структурные элементы клеток и тканей в составе органов при микроскопическом исследовании </w:t>
      </w:r>
      <w:proofErr w:type="spellStart"/>
      <w:r w:rsidRPr="00560D8F">
        <w:rPr>
          <w:color w:val="000000"/>
          <w:sz w:val="28"/>
          <w:szCs w:val="28"/>
        </w:rPr>
        <w:t>биопсийного</w:t>
      </w:r>
      <w:proofErr w:type="spellEnd"/>
      <w:r w:rsidRPr="00560D8F">
        <w:rPr>
          <w:color w:val="000000"/>
          <w:sz w:val="28"/>
          <w:szCs w:val="28"/>
        </w:rPr>
        <w:t xml:space="preserve"> и операционного материала;</w:t>
      </w:r>
    </w:p>
    <w:p w:rsidR="000B4673" w:rsidRDefault="000B4673" w:rsidP="004F0CAC">
      <w:pPr>
        <w:ind w:firstLine="720"/>
        <w:jc w:val="both"/>
        <w:rPr>
          <w:color w:val="000000"/>
          <w:sz w:val="28"/>
          <w:szCs w:val="28"/>
        </w:rPr>
      </w:pPr>
      <w:r w:rsidRPr="00560D8F">
        <w:rPr>
          <w:color w:val="000000"/>
          <w:sz w:val="28"/>
          <w:szCs w:val="28"/>
        </w:rPr>
        <w:t xml:space="preserve">- расшифровывать </w:t>
      </w:r>
      <w:r>
        <w:rPr>
          <w:color w:val="000000"/>
          <w:sz w:val="28"/>
          <w:szCs w:val="28"/>
        </w:rPr>
        <w:t>электронные микрофотографии</w:t>
      </w:r>
      <w:r w:rsidRPr="00560D8F">
        <w:rPr>
          <w:color w:val="000000"/>
          <w:sz w:val="28"/>
          <w:szCs w:val="28"/>
        </w:rPr>
        <w:t xml:space="preserve"> клеток и неклеточных структур тканей и органов.</w:t>
      </w:r>
    </w:p>
    <w:p w:rsidR="000B4673" w:rsidRPr="00560D8F" w:rsidRDefault="000B4673" w:rsidP="004F0CAC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пользоваться специальной терминологией, научной литературой.</w:t>
      </w:r>
    </w:p>
    <w:p w:rsidR="000B4673" w:rsidRPr="00560D8F" w:rsidRDefault="000B4673" w:rsidP="004F0CAC">
      <w:pPr>
        <w:ind w:firstLine="708"/>
        <w:jc w:val="both"/>
        <w:rPr>
          <w:b/>
          <w:bCs/>
          <w:color w:val="000000"/>
          <w:sz w:val="28"/>
          <w:szCs w:val="28"/>
        </w:rPr>
      </w:pPr>
      <w:r w:rsidRPr="00560D8F">
        <w:rPr>
          <w:color w:val="000000"/>
          <w:sz w:val="28"/>
          <w:szCs w:val="28"/>
        </w:rPr>
        <w:t xml:space="preserve">Студент должен </w:t>
      </w:r>
      <w:r w:rsidRPr="00560D8F">
        <w:rPr>
          <w:b/>
          <w:bCs/>
          <w:color w:val="000000"/>
          <w:sz w:val="28"/>
          <w:szCs w:val="28"/>
        </w:rPr>
        <w:t>владеть:</w:t>
      </w:r>
    </w:p>
    <w:p w:rsidR="000B4673" w:rsidRPr="00560D8F" w:rsidRDefault="000B4673" w:rsidP="004F0CAC">
      <w:pPr>
        <w:pStyle w:val="10"/>
        <w:numPr>
          <w:ilvl w:val="0"/>
          <w:numId w:val="2"/>
        </w:numPr>
        <w:tabs>
          <w:tab w:val="clear" w:pos="2138"/>
          <w:tab w:val="num" w:pos="993"/>
        </w:tabs>
        <w:spacing w:after="0" w:line="240" w:lineRule="auto"/>
        <w:ind w:hanging="1429"/>
        <w:jc w:val="both"/>
        <w:rPr>
          <w:rFonts w:ascii="Times New Roman" w:hAnsi="Times New Roman" w:cs="Times New Roman"/>
          <w:sz w:val="28"/>
          <w:szCs w:val="28"/>
        </w:rPr>
      </w:pPr>
      <w:r w:rsidRPr="00560D8F">
        <w:rPr>
          <w:rFonts w:ascii="Times New Roman" w:hAnsi="Times New Roman" w:cs="Times New Roman"/>
          <w:sz w:val="28"/>
          <w:szCs w:val="28"/>
        </w:rPr>
        <w:t>методами микроскопических исследований биологических объектов;</w:t>
      </w:r>
    </w:p>
    <w:p w:rsidR="000B4673" w:rsidRPr="00560D8F" w:rsidRDefault="000B4673" w:rsidP="004F0CAC">
      <w:pPr>
        <w:pStyle w:val="10"/>
        <w:numPr>
          <w:ilvl w:val="0"/>
          <w:numId w:val="2"/>
        </w:numPr>
        <w:tabs>
          <w:tab w:val="clear" w:pos="2138"/>
          <w:tab w:val="num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0D8F">
        <w:rPr>
          <w:rFonts w:ascii="Times New Roman" w:hAnsi="Times New Roman" w:cs="Times New Roman"/>
          <w:sz w:val="28"/>
          <w:szCs w:val="28"/>
        </w:rPr>
        <w:t>методами подготовки биологических материалов</w:t>
      </w:r>
      <w:r>
        <w:rPr>
          <w:rFonts w:ascii="Times New Roman" w:hAnsi="Times New Roman" w:cs="Times New Roman"/>
          <w:sz w:val="28"/>
          <w:szCs w:val="28"/>
        </w:rPr>
        <w:t xml:space="preserve"> органов зубочелюстной системы</w:t>
      </w:r>
      <w:r w:rsidRPr="00560D8F">
        <w:rPr>
          <w:rFonts w:ascii="Times New Roman" w:hAnsi="Times New Roman" w:cs="Times New Roman"/>
          <w:sz w:val="28"/>
          <w:szCs w:val="28"/>
        </w:rPr>
        <w:t xml:space="preserve"> для гистологических исследований.</w:t>
      </w:r>
    </w:p>
    <w:p w:rsidR="000B4673" w:rsidRPr="00560D8F" w:rsidRDefault="000B4673" w:rsidP="004F0CAC">
      <w:pPr>
        <w:pStyle w:val="1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0D8F">
        <w:rPr>
          <w:rFonts w:ascii="Times New Roman" w:hAnsi="Times New Roman" w:cs="Times New Roman"/>
          <w:b/>
          <w:bCs/>
          <w:sz w:val="28"/>
          <w:szCs w:val="28"/>
        </w:rPr>
        <w:lastRenderedPageBreak/>
        <w:t>Всего</w:t>
      </w:r>
      <w:r w:rsidRPr="00560D8F">
        <w:rPr>
          <w:rFonts w:ascii="Times New Roman" w:hAnsi="Times New Roman" w:cs="Times New Roman"/>
          <w:sz w:val="28"/>
          <w:szCs w:val="28"/>
        </w:rPr>
        <w:t xml:space="preserve"> на изучение учебной дисциплины отводится 2</w:t>
      </w:r>
      <w:r w:rsidRPr="00E70804">
        <w:rPr>
          <w:rFonts w:ascii="Times New Roman" w:hAnsi="Times New Roman" w:cs="Times New Roman"/>
          <w:sz w:val="28"/>
          <w:szCs w:val="28"/>
        </w:rPr>
        <w:t>94</w:t>
      </w:r>
      <w:r w:rsidRPr="00560D8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60D8F">
        <w:rPr>
          <w:rFonts w:ascii="Times New Roman" w:hAnsi="Times New Roman" w:cs="Times New Roman"/>
          <w:sz w:val="28"/>
          <w:szCs w:val="28"/>
        </w:rPr>
        <w:t>академическ</w:t>
      </w:r>
      <w:r>
        <w:rPr>
          <w:rFonts w:ascii="Times New Roman" w:hAnsi="Times New Roman" w:cs="Times New Roman"/>
          <w:sz w:val="28"/>
          <w:szCs w:val="28"/>
        </w:rPr>
        <w:t>их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часа. Аудиторных часов - 170</w:t>
      </w:r>
      <w:r w:rsidRPr="00560D8F">
        <w:rPr>
          <w:rFonts w:ascii="Times New Roman" w:hAnsi="Times New Roman" w:cs="Times New Roman"/>
          <w:sz w:val="28"/>
          <w:szCs w:val="28"/>
        </w:rPr>
        <w:t xml:space="preserve">, из них лекций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60D8F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560D8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лабораторных - 144</w:t>
      </w:r>
      <w:r w:rsidRPr="00560D8F">
        <w:rPr>
          <w:rFonts w:ascii="Times New Roman" w:hAnsi="Times New Roman" w:cs="Times New Roman"/>
          <w:sz w:val="28"/>
          <w:szCs w:val="28"/>
        </w:rPr>
        <w:t>. Самостоят</w:t>
      </w:r>
      <w:r>
        <w:rPr>
          <w:rFonts w:ascii="Times New Roman" w:hAnsi="Times New Roman" w:cs="Times New Roman"/>
          <w:sz w:val="28"/>
          <w:szCs w:val="28"/>
        </w:rPr>
        <w:t>ельных внеаудиторных часов – 1</w:t>
      </w:r>
      <w:r w:rsidRPr="00FE20BB">
        <w:rPr>
          <w:rFonts w:ascii="Times New Roman" w:hAnsi="Times New Roman" w:cs="Times New Roman"/>
          <w:sz w:val="28"/>
          <w:szCs w:val="28"/>
        </w:rPr>
        <w:t>24</w:t>
      </w:r>
      <w:r w:rsidRPr="00560D8F">
        <w:rPr>
          <w:rFonts w:ascii="Times New Roman" w:hAnsi="Times New Roman" w:cs="Times New Roman"/>
          <w:sz w:val="28"/>
          <w:szCs w:val="28"/>
        </w:rPr>
        <w:t>.</w:t>
      </w:r>
    </w:p>
    <w:p w:rsidR="000B4673" w:rsidRPr="00560D8F" w:rsidRDefault="000B4673" w:rsidP="004F0CAC">
      <w:pPr>
        <w:pStyle w:val="1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0D8F">
        <w:rPr>
          <w:rFonts w:ascii="Times New Roman" w:hAnsi="Times New Roman" w:cs="Times New Roman"/>
          <w:sz w:val="28"/>
          <w:szCs w:val="28"/>
        </w:rPr>
        <w:t xml:space="preserve">Текущая аттестация проводится в соответствии с типовым учебным планом в форме зачетов и экзамена. </w:t>
      </w:r>
    </w:p>
    <w:p w:rsidR="000B4673" w:rsidRPr="00411B4F" w:rsidRDefault="000B4673" w:rsidP="00B21FCA">
      <w:pPr>
        <w:tabs>
          <w:tab w:val="left" w:pos="3240"/>
        </w:tabs>
        <w:spacing w:before="120" w:after="120"/>
        <w:jc w:val="center"/>
        <w:rPr>
          <w:smallCaps/>
          <w:sz w:val="28"/>
          <w:szCs w:val="28"/>
        </w:rPr>
      </w:pPr>
      <w:r w:rsidRPr="00411B4F">
        <w:rPr>
          <w:smallCaps/>
          <w:sz w:val="28"/>
          <w:szCs w:val="28"/>
        </w:rPr>
        <w:t>Распределение бюджета учебного времени по семестрам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567"/>
        <w:gridCol w:w="709"/>
        <w:gridCol w:w="709"/>
        <w:gridCol w:w="709"/>
        <w:gridCol w:w="744"/>
        <w:gridCol w:w="900"/>
        <w:gridCol w:w="1980"/>
      </w:tblGrid>
      <w:tr w:rsidR="000B4673" w:rsidRPr="00411B4F">
        <w:trPr>
          <w:cantSplit/>
          <w:trHeight w:val="349"/>
          <w:tblHeader/>
        </w:trPr>
        <w:tc>
          <w:tcPr>
            <w:tcW w:w="3510" w:type="dxa"/>
            <w:vMerge w:val="restart"/>
            <w:vAlign w:val="center"/>
          </w:tcPr>
          <w:p w:rsidR="000B4673" w:rsidRPr="00411B4F" w:rsidRDefault="000B4673" w:rsidP="00850641">
            <w:pPr>
              <w:jc w:val="center"/>
            </w:pPr>
            <w:r>
              <w:t>Код</w:t>
            </w:r>
            <w:r w:rsidRPr="00411B4F">
              <w:t>, название</w:t>
            </w:r>
          </w:p>
          <w:p w:rsidR="000B4673" w:rsidRPr="00411B4F" w:rsidRDefault="000B4673" w:rsidP="00850641">
            <w:pPr>
              <w:jc w:val="center"/>
            </w:pPr>
            <w:r w:rsidRPr="00411B4F">
              <w:t>специальности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0B4673" w:rsidRPr="00411B4F" w:rsidRDefault="000B4673" w:rsidP="00850641">
            <w:pPr>
              <w:ind w:right="113"/>
              <w:jc w:val="center"/>
            </w:pPr>
            <w:r w:rsidRPr="00411B4F">
              <w:t>Семестр</w:t>
            </w:r>
          </w:p>
        </w:tc>
        <w:tc>
          <w:tcPr>
            <w:tcW w:w="3771" w:type="dxa"/>
            <w:gridSpan w:val="5"/>
            <w:vAlign w:val="center"/>
          </w:tcPr>
          <w:p w:rsidR="000B4673" w:rsidRPr="00411B4F" w:rsidRDefault="000B4673" w:rsidP="00850641">
            <w:pPr>
              <w:jc w:val="center"/>
            </w:pPr>
            <w:r w:rsidRPr="00411B4F">
              <w:t>Количество часов учебных занятий</w:t>
            </w:r>
          </w:p>
        </w:tc>
        <w:tc>
          <w:tcPr>
            <w:tcW w:w="1980" w:type="dxa"/>
            <w:vMerge w:val="restart"/>
            <w:vAlign w:val="center"/>
          </w:tcPr>
          <w:p w:rsidR="000B4673" w:rsidRPr="00411B4F" w:rsidRDefault="000B4673" w:rsidP="00850641">
            <w:pPr>
              <w:jc w:val="center"/>
            </w:pPr>
            <w:r w:rsidRPr="00411B4F">
              <w:t>Форма</w:t>
            </w:r>
          </w:p>
          <w:p w:rsidR="000B4673" w:rsidRPr="00411B4F" w:rsidRDefault="000B4673" w:rsidP="00850641">
            <w:pPr>
              <w:jc w:val="center"/>
            </w:pPr>
            <w:r w:rsidRPr="00411B4F">
              <w:t>аттестации</w:t>
            </w:r>
          </w:p>
        </w:tc>
      </w:tr>
      <w:tr w:rsidR="000B4673" w:rsidRPr="00411B4F">
        <w:trPr>
          <w:cantSplit/>
          <w:trHeight w:val="308"/>
          <w:tblHeader/>
        </w:trPr>
        <w:tc>
          <w:tcPr>
            <w:tcW w:w="3510" w:type="dxa"/>
            <w:vMerge/>
            <w:vAlign w:val="center"/>
          </w:tcPr>
          <w:p w:rsidR="000B4673" w:rsidRPr="00411B4F" w:rsidRDefault="000B4673" w:rsidP="00850641">
            <w:pPr>
              <w:jc w:val="center"/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0B4673" w:rsidRPr="00411B4F" w:rsidRDefault="000B4673" w:rsidP="00850641">
            <w:pPr>
              <w:ind w:left="113" w:right="113"/>
              <w:jc w:val="center"/>
            </w:pP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0B4673" w:rsidRPr="00411B4F" w:rsidRDefault="000B4673" w:rsidP="00850641">
            <w:pPr>
              <w:ind w:right="113"/>
              <w:jc w:val="center"/>
            </w:pPr>
            <w:r w:rsidRPr="00411B4F">
              <w:t>всего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0B4673" w:rsidRPr="00411B4F" w:rsidRDefault="000B4673" w:rsidP="00850641">
            <w:r w:rsidRPr="00411B4F">
              <w:t xml:space="preserve">в </w:t>
            </w:r>
            <w:proofErr w:type="spellStart"/>
            <w:r w:rsidRPr="00411B4F">
              <w:t>т.ч</w:t>
            </w:r>
            <w:proofErr w:type="spellEnd"/>
            <w:r w:rsidRPr="00411B4F">
              <w:t>. аудиторных</w:t>
            </w:r>
          </w:p>
        </w:tc>
        <w:tc>
          <w:tcPr>
            <w:tcW w:w="1453" w:type="dxa"/>
            <w:gridSpan w:val="2"/>
            <w:vAlign w:val="center"/>
          </w:tcPr>
          <w:p w:rsidR="000B4673" w:rsidRPr="00411B4F" w:rsidRDefault="000B4673" w:rsidP="00850641">
            <w:pPr>
              <w:jc w:val="center"/>
            </w:pPr>
            <w:r w:rsidRPr="00411B4F">
              <w:t>из них</w:t>
            </w:r>
          </w:p>
        </w:tc>
        <w:tc>
          <w:tcPr>
            <w:tcW w:w="900" w:type="dxa"/>
            <w:vMerge w:val="restart"/>
            <w:textDirection w:val="btLr"/>
            <w:vAlign w:val="center"/>
          </w:tcPr>
          <w:p w:rsidR="000B4673" w:rsidRPr="00411B4F" w:rsidRDefault="000B4673" w:rsidP="00850641">
            <w:pPr>
              <w:widowControl w:val="0"/>
              <w:ind w:left="113" w:right="113"/>
              <w:jc w:val="center"/>
            </w:pPr>
            <w:r w:rsidRPr="00411B4F">
              <w:t>самостоятельных внеаудиторных</w:t>
            </w:r>
          </w:p>
        </w:tc>
        <w:tc>
          <w:tcPr>
            <w:tcW w:w="1980" w:type="dxa"/>
            <w:vMerge/>
            <w:vAlign w:val="center"/>
          </w:tcPr>
          <w:p w:rsidR="000B4673" w:rsidRPr="00411B4F" w:rsidRDefault="000B4673" w:rsidP="00850641">
            <w:pPr>
              <w:jc w:val="center"/>
            </w:pPr>
          </w:p>
        </w:tc>
      </w:tr>
      <w:tr w:rsidR="000B4673" w:rsidRPr="00411B4F">
        <w:trPr>
          <w:cantSplit/>
          <w:trHeight w:val="1620"/>
          <w:tblHeader/>
        </w:trPr>
        <w:tc>
          <w:tcPr>
            <w:tcW w:w="3510" w:type="dxa"/>
            <w:vMerge/>
            <w:vAlign w:val="center"/>
          </w:tcPr>
          <w:p w:rsidR="000B4673" w:rsidRPr="00411B4F" w:rsidRDefault="000B4673" w:rsidP="00850641">
            <w:pPr>
              <w:jc w:val="center"/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0B4673" w:rsidRPr="00411B4F" w:rsidRDefault="000B4673" w:rsidP="00850641">
            <w:pPr>
              <w:ind w:left="113" w:right="113"/>
              <w:jc w:val="center"/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0B4673" w:rsidRPr="00411B4F" w:rsidRDefault="000B4673" w:rsidP="00850641">
            <w:pPr>
              <w:ind w:left="113" w:right="113"/>
              <w:jc w:val="center"/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0B4673" w:rsidRPr="00411B4F" w:rsidRDefault="000B4673" w:rsidP="00850641">
            <w:pPr>
              <w:ind w:left="113" w:right="113"/>
              <w:jc w:val="center"/>
            </w:pPr>
          </w:p>
        </w:tc>
        <w:tc>
          <w:tcPr>
            <w:tcW w:w="709" w:type="dxa"/>
            <w:textDirection w:val="btLr"/>
            <w:vAlign w:val="center"/>
          </w:tcPr>
          <w:p w:rsidR="000B4673" w:rsidRPr="00411B4F" w:rsidRDefault="000B4673" w:rsidP="00850641">
            <w:pPr>
              <w:ind w:right="113"/>
              <w:jc w:val="center"/>
            </w:pPr>
            <w:r w:rsidRPr="00411B4F">
              <w:t>лекций</w:t>
            </w:r>
          </w:p>
        </w:tc>
        <w:tc>
          <w:tcPr>
            <w:tcW w:w="744" w:type="dxa"/>
            <w:textDirection w:val="btLr"/>
            <w:vAlign w:val="center"/>
          </w:tcPr>
          <w:p w:rsidR="000B4673" w:rsidRPr="00411B4F" w:rsidRDefault="000B4673" w:rsidP="00850641">
            <w:pPr>
              <w:ind w:right="113"/>
              <w:jc w:val="center"/>
            </w:pPr>
            <w:r w:rsidRPr="00411B4F">
              <w:t>лабораторных</w:t>
            </w:r>
          </w:p>
        </w:tc>
        <w:tc>
          <w:tcPr>
            <w:tcW w:w="900" w:type="dxa"/>
            <w:vMerge/>
            <w:textDirection w:val="btLr"/>
            <w:vAlign w:val="center"/>
          </w:tcPr>
          <w:p w:rsidR="000B4673" w:rsidRPr="00411B4F" w:rsidRDefault="000B4673" w:rsidP="00850641">
            <w:pPr>
              <w:ind w:right="113"/>
              <w:jc w:val="center"/>
            </w:pPr>
          </w:p>
        </w:tc>
        <w:tc>
          <w:tcPr>
            <w:tcW w:w="1980" w:type="dxa"/>
            <w:vMerge/>
            <w:vAlign w:val="center"/>
          </w:tcPr>
          <w:p w:rsidR="000B4673" w:rsidRPr="00411B4F" w:rsidRDefault="000B4673" w:rsidP="00850641">
            <w:pPr>
              <w:jc w:val="center"/>
            </w:pPr>
          </w:p>
        </w:tc>
      </w:tr>
      <w:tr w:rsidR="000B4673" w:rsidRPr="00411B4F">
        <w:trPr>
          <w:cantSplit/>
          <w:trHeight w:val="195"/>
          <w:tblHeader/>
        </w:trPr>
        <w:tc>
          <w:tcPr>
            <w:tcW w:w="3510" w:type="dxa"/>
            <w:tcBorders>
              <w:bottom w:val="double" w:sz="4" w:space="0" w:color="auto"/>
            </w:tcBorders>
            <w:vAlign w:val="center"/>
          </w:tcPr>
          <w:p w:rsidR="000B4673" w:rsidRPr="00411B4F" w:rsidRDefault="000B4673" w:rsidP="00850641">
            <w:pPr>
              <w:jc w:val="center"/>
              <w:rPr>
                <w:i/>
                <w:iCs/>
              </w:rPr>
            </w:pPr>
            <w:r w:rsidRPr="00411B4F">
              <w:rPr>
                <w:i/>
                <w:iCs/>
              </w:rPr>
              <w:t>1</w:t>
            </w:r>
          </w:p>
        </w:tc>
        <w:tc>
          <w:tcPr>
            <w:tcW w:w="567" w:type="dxa"/>
            <w:tcBorders>
              <w:bottom w:val="double" w:sz="4" w:space="0" w:color="auto"/>
            </w:tcBorders>
            <w:vAlign w:val="center"/>
          </w:tcPr>
          <w:p w:rsidR="000B4673" w:rsidRPr="00411B4F" w:rsidRDefault="000B4673" w:rsidP="00850641">
            <w:pPr>
              <w:jc w:val="center"/>
              <w:rPr>
                <w:i/>
                <w:iCs/>
              </w:rPr>
            </w:pPr>
            <w:r w:rsidRPr="00411B4F">
              <w:rPr>
                <w:i/>
                <w:iCs/>
              </w:rPr>
              <w:t>2</w:t>
            </w:r>
          </w:p>
        </w:tc>
        <w:tc>
          <w:tcPr>
            <w:tcW w:w="709" w:type="dxa"/>
            <w:tcBorders>
              <w:bottom w:val="double" w:sz="4" w:space="0" w:color="auto"/>
            </w:tcBorders>
            <w:vAlign w:val="center"/>
          </w:tcPr>
          <w:p w:rsidR="000B4673" w:rsidRPr="00411B4F" w:rsidRDefault="000B4673" w:rsidP="00850641">
            <w:pPr>
              <w:jc w:val="center"/>
              <w:rPr>
                <w:i/>
                <w:iCs/>
              </w:rPr>
            </w:pPr>
            <w:r w:rsidRPr="00411B4F">
              <w:rPr>
                <w:i/>
                <w:iCs/>
              </w:rPr>
              <w:t>3</w:t>
            </w:r>
          </w:p>
        </w:tc>
        <w:tc>
          <w:tcPr>
            <w:tcW w:w="709" w:type="dxa"/>
            <w:tcBorders>
              <w:bottom w:val="double" w:sz="4" w:space="0" w:color="auto"/>
            </w:tcBorders>
            <w:vAlign w:val="center"/>
          </w:tcPr>
          <w:p w:rsidR="000B4673" w:rsidRPr="00411B4F" w:rsidRDefault="000B4673" w:rsidP="00850641">
            <w:pPr>
              <w:jc w:val="center"/>
              <w:rPr>
                <w:i/>
                <w:iCs/>
              </w:rPr>
            </w:pPr>
            <w:r w:rsidRPr="00411B4F">
              <w:rPr>
                <w:i/>
                <w:iCs/>
              </w:rPr>
              <w:t>4</w:t>
            </w:r>
          </w:p>
        </w:tc>
        <w:tc>
          <w:tcPr>
            <w:tcW w:w="709" w:type="dxa"/>
            <w:tcBorders>
              <w:bottom w:val="double" w:sz="4" w:space="0" w:color="auto"/>
            </w:tcBorders>
            <w:vAlign w:val="center"/>
          </w:tcPr>
          <w:p w:rsidR="000B4673" w:rsidRPr="00411B4F" w:rsidRDefault="000B4673" w:rsidP="00850641">
            <w:pPr>
              <w:jc w:val="center"/>
              <w:rPr>
                <w:i/>
                <w:iCs/>
              </w:rPr>
            </w:pPr>
            <w:r w:rsidRPr="00411B4F">
              <w:rPr>
                <w:i/>
                <w:iCs/>
              </w:rPr>
              <w:t>5</w:t>
            </w:r>
          </w:p>
        </w:tc>
        <w:tc>
          <w:tcPr>
            <w:tcW w:w="744" w:type="dxa"/>
            <w:tcBorders>
              <w:bottom w:val="double" w:sz="4" w:space="0" w:color="auto"/>
            </w:tcBorders>
            <w:vAlign w:val="center"/>
          </w:tcPr>
          <w:p w:rsidR="000B4673" w:rsidRPr="00411B4F" w:rsidRDefault="000B4673" w:rsidP="00850641">
            <w:pPr>
              <w:jc w:val="center"/>
              <w:rPr>
                <w:i/>
                <w:iCs/>
              </w:rPr>
            </w:pPr>
            <w:r w:rsidRPr="00411B4F">
              <w:rPr>
                <w:i/>
                <w:iCs/>
              </w:rPr>
              <w:t>6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center"/>
          </w:tcPr>
          <w:p w:rsidR="000B4673" w:rsidRPr="00411B4F" w:rsidRDefault="000B4673" w:rsidP="00850641">
            <w:pPr>
              <w:jc w:val="center"/>
              <w:rPr>
                <w:i/>
                <w:iCs/>
              </w:rPr>
            </w:pPr>
            <w:r w:rsidRPr="00411B4F">
              <w:rPr>
                <w:i/>
                <w:iCs/>
              </w:rPr>
              <w:t>7</w:t>
            </w:r>
          </w:p>
        </w:tc>
        <w:tc>
          <w:tcPr>
            <w:tcW w:w="1980" w:type="dxa"/>
            <w:tcBorders>
              <w:bottom w:val="double" w:sz="4" w:space="0" w:color="auto"/>
            </w:tcBorders>
            <w:vAlign w:val="center"/>
          </w:tcPr>
          <w:p w:rsidR="000B4673" w:rsidRPr="00411B4F" w:rsidRDefault="000B4673" w:rsidP="00850641">
            <w:pPr>
              <w:jc w:val="center"/>
              <w:rPr>
                <w:i/>
                <w:iCs/>
              </w:rPr>
            </w:pPr>
            <w:r w:rsidRPr="00411B4F">
              <w:rPr>
                <w:i/>
                <w:iCs/>
              </w:rPr>
              <w:t>8</w:t>
            </w:r>
          </w:p>
        </w:tc>
      </w:tr>
      <w:tr w:rsidR="000B4673" w:rsidRPr="00411B4F">
        <w:trPr>
          <w:trHeight w:val="630"/>
        </w:trPr>
        <w:tc>
          <w:tcPr>
            <w:tcW w:w="3510" w:type="dxa"/>
            <w:vMerge w:val="restart"/>
            <w:tcBorders>
              <w:top w:val="double" w:sz="4" w:space="0" w:color="auto"/>
            </w:tcBorders>
            <w:vAlign w:val="center"/>
          </w:tcPr>
          <w:p w:rsidR="000B4673" w:rsidRPr="00411B4F" w:rsidRDefault="000B4673" w:rsidP="00850641">
            <w:pPr>
              <w:rPr>
                <w:sz w:val="26"/>
                <w:szCs w:val="26"/>
              </w:rPr>
            </w:pPr>
            <w:r w:rsidRPr="00411B4F">
              <w:rPr>
                <w:sz w:val="26"/>
                <w:szCs w:val="26"/>
              </w:rPr>
              <w:t>1-79 01 0</w:t>
            </w:r>
            <w:r>
              <w:rPr>
                <w:sz w:val="26"/>
                <w:szCs w:val="26"/>
              </w:rPr>
              <w:t>7</w:t>
            </w:r>
            <w:r w:rsidRPr="00411B4F">
              <w:rPr>
                <w:sz w:val="26"/>
                <w:szCs w:val="26"/>
              </w:rPr>
              <w:t xml:space="preserve"> «</w:t>
            </w:r>
            <w:r>
              <w:rPr>
                <w:sz w:val="26"/>
                <w:szCs w:val="26"/>
              </w:rPr>
              <w:t>Стоматология»</w:t>
            </w:r>
          </w:p>
        </w:tc>
        <w:tc>
          <w:tcPr>
            <w:tcW w:w="567" w:type="dxa"/>
            <w:tcBorders>
              <w:top w:val="double" w:sz="4" w:space="0" w:color="auto"/>
            </w:tcBorders>
            <w:vAlign w:val="center"/>
          </w:tcPr>
          <w:p w:rsidR="000B4673" w:rsidRPr="00B21FCA" w:rsidRDefault="000B4673" w:rsidP="00850641">
            <w:pPr>
              <w:jc w:val="center"/>
              <w:rPr>
                <w:sz w:val="28"/>
                <w:szCs w:val="28"/>
              </w:rPr>
            </w:pPr>
            <w:r w:rsidRPr="00B21FCA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0B4673" w:rsidRPr="00B21FCA" w:rsidRDefault="000B4673" w:rsidP="00850641">
            <w:pPr>
              <w:jc w:val="center"/>
              <w:rPr>
                <w:sz w:val="28"/>
                <w:szCs w:val="28"/>
              </w:rPr>
            </w:pPr>
            <w:r w:rsidRPr="00B21FCA">
              <w:rPr>
                <w:sz w:val="28"/>
                <w:szCs w:val="28"/>
              </w:rPr>
              <w:t>76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0B4673" w:rsidRPr="00B21FCA" w:rsidRDefault="000B4673" w:rsidP="00850641">
            <w:pPr>
              <w:jc w:val="center"/>
              <w:rPr>
                <w:sz w:val="28"/>
                <w:szCs w:val="28"/>
              </w:rPr>
            </w:pPr>
            <w:r w:rsidRPr="00B21FCA">
              <w:rPr>
                <w:sz w:val="28"/>
                <w:szCs w:val="28"/>
              </w:rPr>
              <w:t>50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0B4673" w:rsidRPr="00B21FCA" w:rsidRDefault="000B4673" w:rsidP="00850641">
            <w:pPr>
              <w:jc w:val="center"/>
              <w:rPr>
                <w:sz w:val="28"/>
                <w:szCs w:val="28"/>
              </w:rPr>
            </w:pPr>
            <w:r w:rsidRPr="00B21FCA">
              <w:rPr>
                <w:sz w:val="28"/>
                <w:szCs w:val="28"/>
              </w:rPr>
              <w:t>14</w:t>
            </w:r>
          </w:p>
        </w:tc>
        <w:tc>
          <w:tcPr>
            <w:tcW w:w="744" w:type="dxa"/>
            <w:tcBorders>
              <w:top w:val="double" w:sz="4" w:space="0" w:color="auto"/>
            </w:tcBorders>
            <w:vAlign w:val="center"/>
          </w:tcPr>
          <w:p w:rsidR="000B4673" w:rsidRPr="00B21FCA" w:rsidRDefault="000B4673" w:rsidP="00850641">
            <w:pPr>
              <w:jc w:val="center"/>
              <w:rPr>
                <w:sz w:val="28"/>
                <w:szCs w:val="28"/>
              </w:rPr>
            </w:pPr>
            <w:r w:rsidRPr="00B21FCA">
              <w:rPr>
                <w:sz w:val="28"/>
                <w:szCs w:val="28"/>
              </w:rPr>
              <w:t>36</w:t>
            </w:r>
          </w:p>
        </w:tc>
        <w:tc>
          <w:tcPr>
            <w:tcW w:w="900" w:type="dxa"/>
            <w:tcBorders>
              <w:top w:val="double" w:sz="4" w:space="0" w:color="auto"/>
            </w:tcBorders>
            <w:vAlign w:val="center"/>
          </w:tcPr>
          <w:p w:rsidR="000B4673" w:rsidRPr="00B21FCA" w:rsidRDefault="000B4673" w:rsidP="00850641">
            <w:pPr>
              <w:jc w:val="center"/>
              <w:rPr>
                <w:sz w:val="28"/>
                <w:szCs w:val="28"/>
              </w:rPr>
            </w:pPr>
            <w:r w:rsidRPr="00B21FCA">
              <w:rPr>
                <w:sz w:val="28"/>
                <w:szCs w:val="28"/>
              </w:rPr>
              <w:t>26</w:t>
            </w:r>
          </w:p>
        </w:tc>
        <w:tc>
          <w:tcPr>
            <w:tcW w:w="1980" w:type="dxa"/>
            <w:tcBorders>
              <w:top w:val="double" w:sz="4" w:space="0" w:color="auto"/>
            </w:tcBorders>
            <w:vAlign w:val="center"/>
          </w:tcPr>
          <w:p w:rsidR="000B4673" w:rsidRPr="00411B4F" w:rsidRDefault="000B4673" w:rsidP="00850641">
            <w:pPr>
              <w:jc w:val="center"/>
              <w:rPr>
                <w:sz w:val="26"/>
                <w:szCs w:val="26"/>
              </w:rPr>
            </w:pPr>
            <w:r w:rsidRPr="00411B4F">
              <w:rPr>
                <w:sz w:val="26"/>
                <w:szCs w:val="26"/>
              </w:rPr>
              <w:t>зачет</w:t>
            </w:r>
          </w:p>
        </w:tc>
      </w:tr>
      <w:tr w:rsidR="000B4673" w:rsidRPr="00411B4F">
        <w:trPr>
          <w:trHeight w:val="630"/>
        </w:trPr>
        <w:tc>
          <w:tcPr>
            <w:tcW w:w="3510" w:type="dxa"/>
            <w:vMerge/>
            <w:tcBorders>
              <w:top w:val="double" w:sz="4" w:space="0" w:color="auto"/>
            </w:tcBorders>
            <w:vAlign w:val="center"/>
          </w:tcPr>
          <w:p w:rsidR="000B4673" w:rsidRPr="00411B4F" w:rsidRDefault="000B4673" w:rsidP="00850641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:rsidR="000B4673" w:rsidRPr="00B21FCA" w:rsidRDefault="000B4673" w:rsidP="00850641">
            <w:pPr>
              <w:jc w:val="center"/>
              <w:rPr>
                <w:sz w:val="28"/>
                <w:szCs w:val="28"/>
              </w:rPr>
            </w:pPr>
            <w:r w:rsidRPr="00B21FCA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vAlign w:val="center"/>
          </w:tcPr>
          <w:p w:rsidR="000B4673" w:rsidRPr="00B21FCA" w:rsidRDefault="000B4673" w:rsidP="00850641">
            <w:pPr>
              <w:jc w:val="center"/>
              <w:rPr>
                <w:sz w:val="28"/>
                <w:szCs w:val="28"/>
              </w:rPr>
            </w:pPr>
            <w:r w:rsidRPr="00B21FCA">
              <w:rPr>
                <w:sz w:val="28"/>
                <w:szCs w:val="28"/>
              </w:rPr>
              <w:t>128</w:t>
            </w:r>
          </w:p>
        </w:tc>
        <w:tc>
          <w:tcPr>
            <w:tcW w:w="709" w:type="dxa"/>
            <w:vAlign w:val="center"/>
          </w:tcPr>
          <w:p w:rsidR="000B4673" w:rsidRPr="00B21FCA" w:rsidRDefault="000B4673" w:rsidP="00850641">
            <w:pPr>
              <w:jc w:val="center"/>
              <w:rPr>
                <w:sz w:val="28"/>
                <w:szCs w:val="28"/>
              </w:rPr>
            </w:pPr>
            <w:r w:rsidRPr="00B21FCA">
              <w:rPr>
                <w:sz w:val="28"/>
                <w:szCs w:val="28"/>
              </w:rPr>
              <w:t>84</w:t>
            </w:r>
          </w:p>
        </w:tc>
        <w:tc>
          <w:tcPr>
            <w:tcW w:w="709" w:type="dxa"/>
            <w:vAlign w:val="center"/>
          </w:tcPr>
          <w:p w:rsidR="000B4673" w:rsidRPr="00B21FCA" w:rsidRDefault="000B4673" w:rsidP="00850641">
            <w:pPr>
              <w:jc w:val="center"/>
              <w:rPr>
                <w:sz w:val="28"/>
                <w:szCs w:val="28"/>
              </w:rPr>
            </w:pPr>
            <w:r w:rsidRPr="00B21FCA">
              <w:rPr>
                <w:sz w:val="28"/>
                <w:szCs w:val="28"/>
              </w:rPr>
              <w:t>12</w:t>
            </w:r>
          </w:p>
        </w:tc>
        <w:tc>
          <w:tcPr>
            <w:tcW w:w="744" w:type="dxa"/>
            <w:vAlign w:val="center"/>
          </w:tcPr>
          <w:p w:rsidR="000B4673" w:rsidRPr="00B21FCA" w:rsidRDefault="000B4673" w:rsidP="00850641">
            <w:pPr>
              <w:jc w:val="center"/>
              <w:rPr>
                <w:sz w:val="28"/>
                <w:szCs w:val="28"/>
              </w:rPr>
            </w:pPr>
            <w:r w:rsidRPr="00B21FCA">
              <w:rPr>
                <w:sz w:val="28"/>
                <w:szCs w:val="28"/>
              </w:rPr>
              <w:t>72</w:t>
            </w:r>
          </w:p>
        </w:tc>
        <w:tc>
          <w:tcPr>
            <w:tcW w:w="900" w:type="dxa"/>
            <w:vAlign w:val="center"/>
          </w:tcPr>
          <w:p w:rsidR="000B4673" w:rsidRPr="00B21FCA" w:rsidRDefault="000B4673" w:rsidP="00850641">
            <w:pPr>
              <w:jc w:val="center"/>
              <w:rPr>
                <w:sz w:val="28"/>
                <w:szCs w:val="28"/>
              </w:rPr>
            </w:pPr>
            <w:r w:rsidRPr="00B21FCA">
              <w:rPr>
                <w:sz w:val="28"/>
                <w:szCs w:val="28"/>
              </w:rPr>
              <w:t>44</w:t>
            </w:r>
          </w:p>
        </w:tc>
        <w:tc>
          <w:tcPr>
            <w:tcW w:w="1980" w:type="dxa"/>
            <w:vAlign w:val="center"/>
          </w:tcPr>
          <w:p w:rsidR="000B4673" w:rsidRPr="00411B4F" w:rsidRDefault="000B4673" w:rsidP="0085064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зачет</w:t>
            </w:r>
          </w:p>
        </w:tc>
      </w:tr>
      <w:tr w:rsidR="000B4673" w:rsidRPr="00411B4F">
        <w:trPr>
          <w:trHeight w:val="630"/>
        </w:trPr>
        <w:tc>
          <w:tcPr>
            <w:tcW w:w="3510" w:type="dxa"/>
            <w:vMerge/>
            <w:tcBorders>
              <w:bottom w:val="double" w:sz="4" w:space="0" w:color="auto"/>
            </w:tcBorders>
            <w:vAlign w:val="center"/>
          </w:tcPr>
          <w:p w:rsidR="000B4673" w:rsidRPr="00411B4F" w:rsidRDefault="000B4673" w:rsidP="00850641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double" w:sz="4" w:space="0" w:color="auto"/>
            </w:tcBorders>
            <w:vAlign w:val="center"/>
          </w:tcPr>
          <w:p w:rsidR="000B4673" w:rsidRPr="00B21FCA" w:rsidRDefault="000B4673" w:rsidP="00850641">
            <w:pPr>
              <w:jc w:val="center"/>
              <w:rPr>
                <w:sz w:val="28"/>
                <w:szCs w:val="28"/>
              </w:rPr>
            </w:pPr>
            <w:r w:rsidRPr="00B21FCA">
              <w:rPr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bottom w:val="double" w:sz="4" w:space="0" w:color="auto"/>
            </w:tcBorders>
            <w:vAlign w:val="center"/>
          </w:tcPr>
          <w:p w:rsidR="000B4673" w:rsidRPr="00B21FCA" w:rsidRDefault="000B4673" w:rsidP="00850641">
            <w:pPr>
              <w:jc w:val="center"/>
              <w:rPr>
                <w:sz w:val="28"/>
                <w:szCs w:val="28"/>
              </w:rPr>
            </w:pPr>
            <w:r w:rsidRPr="00B21FCA">
              <w:rPr>
                <w:sz w:val="28"/>
                <w:szCs w:val="28"/>
              </w:rPr>
              <w:t>90</w:t>
            </w:r>
          </w:p>
        </w:tc>
        <w:tc>
          <w:tcPr>
            <w:tcW w:w="709" w:type="dxa"/>
            <w:tcBorders>
              <w:bottom w:val="double" w:sz="4" w:space="0" w:color="auto"/>
            </w:tcBorders>
            <w:vAlign w:val="center"/>
          </w:tcPr>
          <w:p w:rsidR="000B4673" w:rsidRPr="00B21FCA" w:rsidRDefault="000B4673" w:rsidP="00850641">
            <w:pPr>
              <w:jc w:val="center"/>
              <w:rPr>
                <w:sz w:val="28"/>
                <w:szCs w:val="28"/>
              </w:rPr>
            </w:pPr>
            <w:r w:rsidRPr="00B21FCA">
              <w:rPr>
                <w:sz w:val="28"/>
                <w:szCs w:val="28"/>
              </w:rPr>
              <w:t>36</w:t>
            </w:r>
          </w:p>
        </w:tc>
        <w:tc>
          <w:tcPr>
            <w:tcW w:w="709" w:type="dxa"/>
            <w:tcBorders>
              <w:bottom w:val="double" w:sz="4" w:space="0" w:color="auto"/>
            </w:tcBorders>
            <w:vAlign w:val="center"/>
          </w:tcPr>
          <w:p w:rsidR="000B4673" w:rsidRPr="00B21FCA" w:rsidRDefault="000B4673" w:rsidP="008506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44" w:type="dxa"/>
            <w:tcBorders>
              <w:bottom w:val="double" w:sz="4" w:space="0" w:color="auto"/>
            </w:tcBorders>
            <w:vAlign w:val="center"/>
          </w:tcPr>
          <w:p w:rsidR="000B4673" w:rsidRPr="00B21FCA" w:rsidRDefault="000B4673" w:rsidP="008506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center"/>
          </w:tcPr>
          <w:p w:rsidR="000B4673" w:rsidRPr="00B21FCA" w:rsidRDefault="000B4673" w:rsidP="00850641">
            <w:pPr>
              <w:jc w:val="center"/>
              <w:rPr>
                <w:sz w:val="28"/>
                <w:szCs w:val="28"/>
              </w:rPr>
            </w:pPr>
            <w:r w:rsidRPr="00B21FCA">
              <w:rPr>
                <w:sz w:val="28"/>
                <w:szCs w:val="28"/>
              </w:rPr>
              <w:t>54</w:t>
            </w:r>
          </w:p>
        </w:tc>
        <w:tc>
          <w:tcPr>
            <w:tcW w:w="1980" w:type="dxa"/>
            <w:tcBorders>
              <w:bottom w:val="double" w:sz="4" w:space="0" w:color="auto"/>
            </w:tcBorders>
            <w:vAlign w:val="center"/>
          </w:tcPr>
          <w:p w:rsidR="000B4673" w:rsidRPr="00411B4F" w:rsidRDefault="000B4673" w:rsidP="00850641">
            <w:pPr>
              <w:jc w:val="center"/>
              <w:rPr>
                <w:sz w:val="26"/>
                <w:szCs w:val="26"/>
              </w:rPr>
            </w:pPr>
            <w:r w:rsidRPr="00411B4F">
              <w:rPr>
                <w:sz w:val="26"/>
                <w:szCs w:val="26"/>
              </w:rPr>
              <w:t>экзамен</w:t>
            </w:r>
          </w:p>
        </w:tc>
      </w:tr>
      <w:tr w:rsidR="000B4673" w:rsidRPr="00411B4F">
        <w:trPr>
          <w:trHeight w:val="337"/>
        </w:trPr>
        <w:tc>
          <w:tcPr>
            <w:tcW w:w="3510" w:type="dxa"/>
            <w:tcBorders>
              <w:top w:val="double" w:sz="4" w:space="0" w:color="auto"/>
            </w:tcBorders>
            <w:vAlign w:val="center"/>
          </w:tcPr>
          <w:p w:rsidR="000B4673" w:rsidRPr="0015049A" w:rsidRDefault="000B4673" w:rsidP="00850641">
            <w:pPr>
              <w:rPr>
                <w:sz w:val="28"/>
                <w:szCs w:val="28"/>
              </w:rPr>
            </w:pPr>
            <w:r w:rsidRPr="0015049A">
              <w:rPr>
                <w:b/>
                <w:bCs/>
                <w:sz w:val="28"/>
                <w:szCs w:val="28"/>
              </w:rPr>
              <w:t>Всего часов</w:t>
            </w:r>
          </w:p>
        </w:tc>
        <w:tc>
          <w:tcPr>
            <w:tcW w:w="567" w:type="dxa"/>
            <w:tcBorders>
              <w:top w:val="double" w:sz="4" w:space="0" w:color="auto"/>
            </w:tcBorders>
            <w:vAlign w:val="center"/>
          </w:tcPr>
          <w:p w:rsidR="000B4673" w:rsidRPr="00B21FCA" w:rsidRDefault="000B4673" w:rsidP="0085064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0B4673" w:rsidRPr="00B21FCA" w:rsidRDefault="000B4673" w:rsidP="00850641">
            <w:pPr>
              <w:jc w:val="center"/>
              <w:rPr>
                <w:b/>
                <w:bCs/>
                <w:sz w:val="28"/>
                <w:szCs w:val="28"/>
              </w:rPr>
            </w:pPr>
            <w:r w:rsidRPr="00B21FCA">
              <w:rPr>
                <w:b/>
                <w:bCs/>
                <w:sz w:val="28"/>
                <w:szCs w:val="28"/>
              </w:rPr>
              <w:t>294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0B4673" w:rsidRPr="00B21FCA" w:rsidRDefault="000B4673" w:rsidP="00850641">
            <w:pPr>
              <w:jc w:val="center"/>
              <w:rPr>
                <w:b/>
                <w:bCs/>
                <w:sz w:val="28"/>
                <w:szCs w:val="28"/>
              </w:rPr>
            </w:pPr>
            <w:r w:rsidRPr="00B21FCA">
              <w:rPr>
                <w:b/>
                <w:bCs/>
                <w:sz w:val="28"/>
                <w:szCs w:val="28"/>
              </w:rPr>
              <w:t>170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0B4673" w:rsidRPr="00B21FCA" w:rsidRDefault="000B4673" w:rsidP="00850641">
            <w:pPr>
              <w:jc w:val="center"/>
              <w:rPr>
                <w:b/>
                <w:bCs/>
                <w:sz w:val="28"/>
                <w:szCs w:val="28"/>
              </w:rPr>
            </w:pPr>
            <w:r w:rsidRPr="00B21FCA">
              <w:rPr>
                <w:b/>
                <w:bCs/>
                <w:sz w:val="28"/>
                <w:szCs w:val="28"/>
              </w:rPr>
              <w:t>26</w:t>
            </w:r>
          </w:p>
        </w:tc>
        <w:tc>
          <w:tcPr>
            <w:tcW w:w="744" w:type="dxa"/>
            <w:tcBorders>
              <w:top w:val="double" w:sz="4" w:space="0" w:color="auto"/>
            </w:tcBorders>
            <w:vAlign w:val="center"/>
          </w:tcPr>
          <w:p w:rsidR="000B4673" w:rsidRPr="00B21FCA" w:rsidRDefault="000B4673" w:rsidP="00850641">
            <w:pPr>
              <w:jc w:val="center"/>
              <w:rPr>
                <w:b/>
                <w:bCs/>
                <w:sz w:val="28"/>
                <w:szCs w:val="28"/>
              </w:rPr>
            </w:pPr>
            <w:r w:rsidRPr="00B21FCA">
              <w:rPr>
                <w:b/>
                <w:bCs/>
                <w:sz w:val="28"/>
                <w:szCs w:val="28"/>
              </w:rPr>
              <w:t>144</w:t>
            </w:r>
          </w:p>
        </w:tc>
        <w:tc>
          <w:tcPr>
            <w:tcW w:w="900" w:type="dxa"/>
            <w:vAlign w:val="center"/>
          </w:tcPr>
          <w:p w:rsidR="000B4673" w:rsidRPr="00B21FCA" w:rsidRDefault="000B4673" w:rsidP="0085064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124</w:t>
            </w:r>
          </w:p>
        </w:tc>
        <w:tc>
          <w:tcPr>
            <w:tcW w:w="1980" w:type="dxa"/>
            <w:vAlign w:val="center"/>
          </w:tcPr>
          <w:p w:rsidR="000B4673" w:rsidRPr="00411B4F" w:rsidRDefault="000B4673" w:rsidP="00850641">
            <w:pPr>
              <w:jc w:val="center"/>
              <w:rPr>
                <w:sz w:val="26"/>
                <w:szCs w:val="26"/>
              </w:rPr>
            </w:pPr>
          </w:p>
        </w:tc>
      </w:tr>
    </w:tbl>
    <w:p w:rsidR="000B4673" w:rsidRPr="00560D8F" w:rsidRDefault="000B4673" w:rsidP="004F0CAC">
      <w:pPr>
        <w:jc w:val="both"/>
        <w:rPr>
          <w:b/>
          <w:bCs/>
          <w:color w:val="000000"/>
          <w:sz w:val="28"/>
          <w:szCs w:val="28"/>
        </w:rPr>
      </w:pPr>
    </w:p>
    <w:p w:rsidR="000B4673" w:rsidRPr="00560D8F" w:rsidRDefault="000B4673" w:rsidP="0015049A">
      <w:pPr>
        <w:spacing w:before="240"/>
        <w:jc w:val="center"/>
        <w:outlineLvl w:val="0"/>
        <w:rPr>
          <w:b/>
          <w:bCs/>
          <w:smallCaps/>
          <w:color w:val="000000"/>
          <w:spacing w:val="30"/>
          <w:sz w:val="28"/>
          <w:szCs w:val="28"/>
        </w:rPr>
      </w:pPr>
      <w:bookmarkStart w:id="2" w:name="_Toc347907485"/>
      <w:bookmarkStart w:id="3" w:name="_Toc379270729"/>
      <w:r w:rsidRPr="00560D8F">
        <w:rPr>
          <w:b/>
          <w:bCs/>
          <w:smallCaps/>
          <w:color w:val="000000"/>
          <w:spacing w:val="30"/>
          <w:sz w:val="28"/>
          <w:szCs w:val="28"/>
        </w:rPr>
        <w:t>Примерный тематический план</w:t>
      </w:r>
      <w:bookmarkEnd w:id="2"/>
      <w:bookmarkEnd w:id="3"/>
    </w:p>
    <w:p w:rsidR="000B4673" w:rsidRPr="00560D8F" w:rsidRDefault="000B4673" w:rsidP="004F0CAC">
      <w:pPr>
        <w:jc w:val="center"/>
        <w:rPr>
          <w:sz w:val="28"/>
          <w:szCs w:val="28"/>
        </w:rPr>
      </w:pPr>
    </w:p>
    <w:tbl>
      <w:tblPr>
        <w:tblW w:w="96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30"/>
        <w:gridCol w:w="1393"/>
        <w:gridCol w:w="2137"/>
      </w:tblGrid>
      <w:tr w:rsidR="000B4673" w:rsidRPr="00560D8F">
        <w:trPr>
          <w:trHeight w:val="650"/>
          <w:tblHeader/>
          <w:jc w:val="center"/>
        </w:trPr>
        <w:tc>
          <w:tcPr>
            <w:tcW w:w="6130" w:type="dxa"/>
            <w:vMerge w:val="restart"/>
            <w:vAlign w:val="center"/>
          </w:tcPr>
          <w:p w:rsidR="000B4673" w:rsidRPr="00560D8F" w:rsidRDefault="000B4673" w:rsidP="004F0CAC">
            <w:pPr>
              <w:jc w:val="center"/>
              <w:rPr>
                <w:sz w:val="28"/>
                <w:szCs w:val="28"/>
              </w:rPr>
            </w:pPr>
            <w:r w:rsidRPr="00560D8F">
              <w:rPr>
                <w:sz w:val="28"/>
                <w:szCs w:val="28"/>
              </w:rPr>
              <w:t>Наименование раздела (темы)</w:t>
            </w:r>
          </w:p>
        </w:tc>
        <w:tc>
          <w:tcPr>
            <w:tcW w:w="3530" w:type="dxa"/>
            <w:gridSpan w:val="2"/>
            <w:vAlign w:val="center"/>
          </w:tcPr>
          <w:p w:rsidR="000B4673" w:rsidRPr="00560D8F" w:rsidRDefault="000B4673" w:rsidP="004F0CAC">
            <w:pPr>
              <w:jc w:val="center"/>
              <w:rPr>
                <w:sz w:val="28"/>
                <w:szCs w:val="28"/>
              </w:rPr>
            </w:pPr>
            <w:r w:rsidRPr="00560D8F">
              <w:rPr>
                <w:sz w:val="28"/>
                <w:szCs w:val="28"/>
              </w:rPr>
              <w:t>Количество часов</w:t>
            </w:r>
            <w:r>
              <w:rPr>
                <w:sz w:val="28"/>
                <w:szCs w:val="28"/>
              </w:rPr>
              <w:t xml:space="preserve"> </w:t>
            </w:r>
            <w:r w:rsidRPr="00560D8F">
              <w:rPr>
                <w:sz w:val="28"/>
                <w:szCs w:val="28"/>
              </w:rPr>
              <w:t>аудиторных занятий</w:t>
            </w:r>
          </w:p>
        </w:tc>
      </w:tr>
      <w:tr w:rsidR="000B4673" w:rsidRPr="00560D8F">
        <w:trPr>
          <w:tblHeader/>
          <w:jc w:val="center"/>
        </w:trPr>
        <w:tc>
          <w:tcPr>
            <w:tcW w:w="6130" w:type="dxa"/>
            <w:vMerge/>
            <w:tcBorders>
              <w:bottom w:val="double" w:sz="4" w:space="0" w:color="auto"/>
            </w:tcBorders>
            <w:vAlign w:val="center"/>
          </w:tcPr>
          <w:p w:rsidR="000B4673" w:rsidRPr="00560D8F" w:rsidRDefault="000B4673" w:rsidP="004F0CAC">
            <w:pPr>
              <w:rPr>
                <w:sz w:val="28"/>
                <w:szCs w:val="28"/>
              </w:rPr>
            </w:pPr>
          </w:p>
        </w:tc>
        <w:tc>
          <w:tcPr>
            <w:tcW w:w="1393" w:type="dxa"/>
            <w:tcBorders>
              <w:bottom w:val="double" w:sz="4" w:space="0" w:color="auto"/>
            </w:tcBorders>
            <w:vAlign w:val="center"/>
          </w:tcPr>
          <w:p w:rsidR="000B4673" w:rsidRPr="00560D8F" w:rsidRDefault="000B4673" w:rsidP="004F0CAC">
            <w:pPr>
              <w:jc w:val="center"/>
              <w:rPr>
                <w:sz w:val="28"/>
                <w:szCs w:val="28"/>
              </w:rPr>
            </w:pPr>
            <w:r w:rsidRPr="00560D8F">
              <w:rPr>
                <w:sz w:val="28"/>
                <w:szCs w:val="28"/>
              </w:rPr>
              <w:t>лекций</w:t>
            </w:r>
          </w:p>
        </w:tc>
        <w:tc>
          <w:tcPr>
            <w:tcW w:w="2137" w:type="dxa"/>
            <w:tcBorders>
              <w:bottom w:val="double" w:sz="4" w:space="0" w:color="auto"/>
            </w:tcBorders>
            <w:vAlign w:val="center"/>
          </w:tcPr>
          <w:p w:rsidR="000B4673" w:rsidRPr="00560D8F" w:rsidRDefault="000B4673" w:rsidP="004F0C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лабораторных</w:t>
            </w:r>
          </w:p>
        </w:tc>
      </w:tr>
      <w:tr w:rsidR="000B4673" w:rsidRPr="00560D8F">
        <w:trPr>
          <w:trHeight w:val="365"/>
          <w:jc w:val="center"/>
        </w:trPr>
        <w:tc>
          <w:tcPr>
            <w:tcW w:w="6130" w:type="dxa"/>
            <w:tcBorders>
              <w:top w:val="double" w:sz="4" w:space="0" w:color="auto"/>
            </w:tcBorders>
            <w:vAlign w:val="center"/>
          </w:tcPr>
          <w:p w:rsidR="000B4673" w:rsidRPr="00560D8F" w:rsidRDefault="000B4673" w:rsidP="004F0CAC">
            <w:pPr>
              <w:rPr>
                <w:b/>
                <w:bCs/>
                <w:sz w:val="28"/>
                <w:szCs w:val="28"/>
              </w:rPr>
            </w:pPr>
            <w:r w:rsidRPr="00560D8F">
              <w:rPr>
                <w:b/>
                <w:bCs/>
                <w:sz w:val="28"/>
                <w:szCs w:val="28"/>
              </w:rPr>
              <w:t>1. Введение. Гистология как наука</w:t>
            </w:r>
          </w:p>
        </w:tc>
        <w:tc>
          <w:tcPr>
            <w:tcW w:w="1393" w:type="dxa"/>
            <w:tcBorders>
              <w:top w:val="double" w:sz="4" w:space="0" w:color="auto"/>
            </w:tcBorders>
            <w:vAlign w:val="center"/>
          </w:tcPr>
          <w:p w:rsidR="000B4673" w:rsidRPr="00560D8F" w:rsidRDefault="000B4673" w:rsidP="004F0CAC">
            <w:pPr>
              <w:jc w:val="center"/>
              <w:rPr>
                <w:sz w:val="28"/>
                <w:szCs w:val="28"/>
              </w:rPr>
            </w:pPr>
            <w:r w:rsidRPr="00560D8F">
              <w:rPr>
                <w:sz w:val="28"/>
                <w:szCs w:val="28"/>
              </w:rPr>
              <w:t>-</w:t>
            </w:r>
          </w:p>
        </w:tc>
        <w:tc>
          <w:tcPr>
            <w:tcW w:w="2137" w:type="dxa"/>
            <w:tcBorders>
              <w:top w:val="double" w:sz="4" w:space="0" w:color="auto"/>
            </w:tcBorders>
            <w:vAlign w:val="center"/>
          </w:tcPr>
          <w:p w:rsidR="000B4673" w:rsidRPr="00560D8F" w:rsidRDefault="000B4673" w:rsidP="004F0CAC">
            <w:pPr>
              <w:jc w:val="center"/>
              <w:rPr>
                <w:b/>
                <w:bCs/>
                <w:sz w:val="28"/>
                <w:szCs w:val="28"/>
              </w:rPr>
            </w:pPr>
            <w:r w:rsidRPr="00560D8F">
              <w:rPr>
                <w:b/>
                <w:bCs/>
                <w:sz w:val="28"/>
                <w:szCs w:val="28"/>
              </w:rPr>
              <w:t>2</w:t>
            </w:r>
          </w:p>
        </w:tc>
      </w:tr>
      <w:tr w:rsidR="000B4673" w:rsidRPr="00560D8F">
        <w:trPr>
          <w:jc w:val="center"/>
        </w:trPr>
        <w:tc>
          <w:tcPr>
            <w:tcW w:w="6130" w:type="dxa"/>
            <w:vAlign w:val="center"/>
          </w:tcPr>
          <w:p w:rsidR="000B4673" w:rsidRPr="00560D8F" w:rsidRDefault="000B4673" w:rsidP="004F0CAC">
            <w:pPr>
              <w:jc w:val="both"/>
              <w:rPr>
                <w:b/>
                <w:bCs/>
                <w:sz w:val="28"/>
                <w:szCs w:val="28"/>
              </w:rPr>
            </w:pPr>
            <w:r w:rsidRPr="00560D8F">
              <w:rPr>
                <w:b/>
                <w:bCs/>
                <w:sz w:val="28"/>
                <w:szCs w:val="28"/>
              </w:rPr>
              <w:t>2. Цитология</w:t>
            </w:r>
          </w:p>
        </w:tc>
        <w:tc>
          <w:tcPr>
            <w:tcW w:w="1393" w:type="dxa"/>
            <w:vAlign w:val="center"/>
          </w:tcPr>
          <w:p w:rsidR="000B4673" w:rsidRPr="00560D8F" w:rsidRDefault="000B4673" w:rsidP="004F0CAC">
            <w:pPr>
              <w:jc w:val="center"/>
              <w:rPr>
                <w:sz w:val="28"/>
                <w:szCs w:val="28"/>
              </w:rPr>
            </w:pPr>
            <w:r w:rsidRPr="00560D8F">
              <w:rPr>
                <w:sz w:val="28"/>
                <w:szCs w:val="28"/>
              </w:rPr>
              <w:t>-</w:t>
            </w:r>
          </w:p>
        </w:tc>
        <w:tc>
          <w:tcPr>
            <w:tcW w:w="2137" w:type="dxa"/>
            <w:vAlign w:val="center"/>
          </w:tcPr>
          <w:p w:rsidR="000B4673" w:rsidRPr="00560D8F" w:rsidRDefault="000B4673" w:rsidP="004F0CAC">
            <w:pPr>
              <w:jc w:val="center"/>
              <w:rPr>
                <w:b/>
                <w:bCs/>
                <w:sz w:val="28"/>
                <w:szCs w:val="28"/>
              </w:rPr>
            </w:pPr>
            <w:r w:rsidRPr="00560D8F">
              <w:rPr>
                <w:b/>
                <w:bCs/>
                <w:sz w:val="28"/>
                <w:szCs w:val="28"/>
              </w:rPr>
              <w:t>2</w:t>
            </w:r>
          </w:p>
        </w:tc>
      </w:tr>
      <w:tr w:rsidR="000B4673" w:rsidRPr="00560D8F">
        <w:trPr>
          <w:trHeight w:val="234"/>
          <w:jc w:val="center"/>
        </w:trPr>
        <w:tc>
          <w:tcPr>
            <w:tcW w:w="6130" w:type="dxa"/>
            <w:vAlign w:val="center"/>
          </w:tcPr>
          <w:p w:rsidR="000B4673" w:rsidRPr="00560D8F" w:rsidRDefault="000B4673" w:rsidP="004F0CAC">
            <w:pPr>
              <w:jc w:val="both"/>
              <w:rPr>
                <w:b/>
                <w:bCs/>
                <w:sz w:val="28"/>
                <w:szCs w:val="28"/>
              </w:rPr>
            </w:pPr>
            <w:r w:rsidRPr="00560D8F">
              <w:rPr>
                <w:b/>
                <w:bCs/>
                <w:sz w:val="28"/>
                <w:szCs w:val="28"/>
              </w:rPr>
              <w:t xml:space="preserve">3. Эмбриология </w:t>
            </w:r>
          </w:p>
        </w:tc>
        <w:tc>
          <w:tcPr>
            <w:tcW w:w="1393" w:type="dxa"/>
            <w:vAlign w:val="center"/>
          </w:tcPr>
          <w:p w:rsidR="000B4673" w:rsidRPr="00560D8F" w:rsidRDefault="000B4673" w:rsidP="004F0CAC">
            <w:pPr>
              <w:jc w:val="center"/>
              <w:rPr>
                <w:b/>
                <w:bCs/>
                <w:sz w:val="28"/>
                <w:szCs w:val="28"/>
              </w:rPr>
            </w:pPr>
            <w:r w:rsidRPr="00560D8F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137" w:type="dxa"/>
            <w:vAlign w:val="center"/>
          </w:tcPr>
          <w:p w:rsidR="000B4673" w:rsidRPr="00560D8F" w:rsidRDefault="000B4673" w:rsidP="004F0CAC">
            <w:pPr>
              <w:jc w:val="center"/>
              <w:rPr>
                <w:b/>
                <w:bCs/>
                <w:sz w:val="28"/>
                <w:szCs w:val="28"/>
              </w:rPr>
            </w:pPr>
            <w:r w:rsidRPr="00560D8F">
              <w:rPr>
                <w:b/>
                <w:bCs/>
                <w:sz w:val="28"/>
                <w:szCs w:val="28"/>
              </w:rPr>
              <w:t>4</w:t>
            </w:r>
          </w:p>
        </w:tc>
      </w:tr>
      <w:tr w:rsidR="000B4673" w:rsidRPr="00560D8F">
        <w:trPr>
          <w:jc w:val="center"/>
        </w:trPr>
        <w:tc>
          <w:tcPr>
            <w:tcW w:w="6130" w:type="dxa"/>
            <w:vAlign w:val="center"/>
          </w:tcPr>
          <w:p w:rsidR="000B4673" w:rsidRPr="00560D8F" w:rsidRDefault="000B4673" w:rsidP="004F0CAC">
            <w:pPr>
              <w:jc w:val="both"/>
              <w:rPr>
                <w:b/>
                <w:bCs/>
                <w:sz w:val="28"/>
                <w:szCs w:val="28"/>
              </w:rPr>
            </w:pPr>
            <w:r w:rsidRPr="00560D8F">
              <w:rPr>
                <w:b/>
                <w:bCs/>
                <w:sz w:val="28"/>
                <w:szCs w:val="28"/>
              </w:rPr>
              <w:t>4. Общая гистология</w:t>
            </w:r>
          </w:p>
        </w:tc>
        <w:tc>
          <w:tcPr>
            <w:tcW w:w="1393" w:type="dxa"/>
            <w:vAlign w:val="center"/>
          </w:tcPr>
          <w:p w:rsidR="000B4673" w:rsidRPr="00560D8F" w:rsidRDefault="000B4673" w:rsidP="004F0CAC">
            <w:pPr>
              <w:jc w:val="center"/>
              <w:rPr>
                <w:b/>
                <w:bCs/>
                <w:sz w:val="28"/>
                <w:szCs w:val="28"/>
              </w:rPr>
            </w:pPr>
            <w:r w:rsidRPr="00560D8F">
              <w:rPr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2137" w:type="dxa"/>
            <w:vAlign w:val="center"/>
          </w:tcPr>
          <w:p w:rsidR="000B4673" w:rsidRPr="00560D8F" w:rsidRDefault="000B4673" w:rsidP="004F0CAC">
            <w:pPr>
              <w:jc w:val="center"/>
              <w:rPr>
                <w:b/>
                <w:bCs/>
                <w:sz w:val="28"/>
                <w:szCs w:val="28"/>
              </w:rPr>
            </w:pPr>
            <w:r w:rsidRPr="00560D8F">
              <w:rPr>
                <w:b/>
                <w:bCs/>
                <w:sz w:val="28"/>
                <w:szCs w:val="28"/>
              </w:rPr>
              <w:t>28</w:t>
            </w:r>
          </w:p>
        </w:tc>
      </w:tr>
      <w:tr w:rsidR="000B4673" w:rsidRPr="00560D8F">
        <w:trPr>
          <w:jc w:val="center"/>
        </w:trPr>
        <w:tc>
          <w:tcPr>
            <w:tcW w:w="6130" w:type="dxa"/>
            <w:vAlign w:val="center"/>
          </w:tcPr>
          <w:p w:rsidR="000B4673" w:rsidRPr="00560D8F" w:rsidRDefault="000B4673" w:rsidP="004F0CAC">
            <w:pPr>
              <w:jc w:val="both"/>
              <w:rPr>
                <w:b/>
                <w:bCs/>
                <w:sz w:val="28"/>
                <w:szCs w:val="28"/>
              </w:rPr>
            </w:pPr>
            <w:r w:rsidRPr="00560D8F">
              <w:rPr>
                <w:sz w:val="28"/>
                <w:szCs w:val="28"/>
              </w:rPr>
              <w:t>4.1. Учение о тканях</w:t>
            </w:r>
          </w:p>
        </w:tc>
        <w:tc>
          <w:tcPr>
            <w:tcW w:w="1393" w:type="dxa"/>
            <w:vAlign w:val="center"/>
          </w:tcPr>
          <w:p w:rsidR="000B4673" w:rsidRPr="00560D8F" w:rsidRDefault="000B4673" w:rsidP="004F0C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37" w:type="dxa"/>
            <w:vAlign w:val="center"/>
          </w:tcPr>
          <w:p w:rsidR="000B4673" w:rsidRPr="00560D8F" w:rsidRDefault="000B4673" w:rsidP="004F0CAC">
            <w:pPr>
              <w:jc w:val="center"/>
              <w:rPr>
                <w:sz w:val="28"/>
                <w:szCs w:val="28"/>
              </w:rPr>
            </w:pPr>
            <w:r w:rsidRPr="00560D8F">
              <w:rPr>
                <w:sz w:val="28"/>
                <w:szCs w:val="28"/>
              </w:rPr>
              <w:t>2</w:t>
            </w:r>
          </w:p>
        </w:tc>
      </w:tr>
      <w:tr w:rsidR="000B4673" w:rsidRPr="00560D8F">
        <w:trPr>
          <w:jc w:val="center"/>
        </w:trPr>
        <w:tc>
          <w:tcPr>
            <w:tcW w:w="6130" w:type="dxa"/>
            <w:vAlign w:val="center"/>
          </w:tcPr>
          <w:p w:rsidR="000B4673" w:rsidRPr="00560D8F" w:rsidRDefault="000B4673" w:rsidP="004F0CAC">
            <w:pPr>
              <w:jc w:val="both"/>
              <w:rPr>
                <w:sz w:val="28"/>
                <w:szCs w:val="28"/>
              </w:rPr>
            </w:pPr>
            <w:r w:rsidRPr="00560D8F">
              <w:rPr>
                <w:sz w:val="28"/>
                <w:szCs w:val="28"/>
              </w:rPr>
              <w:t xml:space="preserve">4.2. Эпителиальные ткани </w:t>
            </w:r>
          </w:p>
        </w:tc>
        <w:tc>
          <w:tcPr>
            <w:tcW w:w="1393" w:type="dxa"/>
            <w:vAlign w:val="center"/>
          </w:tcPr>
          <w:p w:rsidR="000B4673" w:rsidRPr="00560D8F" w:rsidRDefault="000B4673" w:rsidP="004F0CAC">
            <w:pPr>
              <w:jc w:val="center"/>
              <w:rPr>
                <w:sz w:val="28"/>
                <w:szCs w:val="28"/>
              </w:rPr>
            </w:pPr>
            <w:r w:rsidRPr="00560D8F">
              <w:rPr>
                <w:sz w:val="28"/>
                <w:szCs w:val="28"/>
              </w:rPr>
              <w:t>1</w:t>
            </w:r>
          </w:p>
        </w:tc>
        <w:tc>
          <w:tcPr>
            <w:tcW w:w="2137" w:type="dxa"/>
            <w:vAlign w:val="center"/>
          </w:tcPr>
          <w:p w:rsidR="000B4673" w:rsidRPr="00560D8F" w:rsidRDefault="000B4673" w:rsidP="004F0CAC">
            <w:pPr>
              <w:jc w:val="center"/>
              <w:rPr>
                <w:sz w:val="28"/>
                <w:szCs w:val="28"/>
              </w:rPr>
            </w:pPr>
            <w:r w:rsidRPr="00560D8F">
              <w:rPr>
                <w:sz w:val="28"/>
                <w:szCs w:val="28"/>
              </w:rPr>
              <w:t>2</w:t>
            </w:r>
          </w:p>
        </w:tc>
      </w:tr>
      <w:tr w:rsidR="000B4673" w:rsidRPr="00560D8F">
        <w:trPr>
          <w:jc w:val="center"/>
        </w:trPr>
        <w:tc>
          <w:tcPr>
            <w:tcW w:w="6130" w:type="dxa"/>
            <w:vAlign w:val="center"/>
          </w:tcPr>
          <w:p w:rsidR="000B4673" w:rsidRPr="00560D8F" w:rsidRDefault="000B4673" w:rsidP="004F0CAC">
            <w:pPr>
              <w:jc w:val="both"/>
              <w:rPr>
                <w:sz w:val="28"/>
                <w:szCs w:val="28"/>
              </w:rPr>
            </w:pPr>
            <w:r w:rsidRPr="00560D8F">
              <w:rPr>
                <w:sz w:val="28"/>
                <w:szCs w:val="28"/>
              </w:rPr>
              <w:t>4.3. Кровь и кроветворение</w:t>
            </w:r>
          </w:p>
        </w:tc>
        <w:tc>
          <w:tcPr>
            <w:tcW w:w="1393" w:type="dxa"/>
            <w:vAlign w:val="center"/>
          </w:tcPr>
          <w:p w:rsidR="000B4673" w:rsidRPr="00560D8F" w:rsidRDefault="000B4673" w:rsidP="004F0CAC">
            <w:pPr>
              <w:jc w:val="center"/>
              <w:rPr>
                <w:sz w:val="28"/>
                <w:szCs w:val="28"/>
              </w:rPr>
            </w:pPr>
            <w:r w:rsidRPr="00560D8F">
              <w:rPr>
                <w:sz w:val="28"/>
                <w:szCs w:val="28"/>
              </w:rPr>
              <w:t>4</w:t>
            </w:r>
          </w:p>
        </w:tc>
        <w:tc>
          <w:tcPr>
            <w:tcW w:w="2137" w:type="dxa"/>
            <w:vAlign w:val="center"/>
          </w:tcPr>
          <w:p w:rsidR="000B4673" w:rsidRPr="00560D8F" w:rsidRDefault="000B4673" w:rsidP="004F0CAC">
            <w:pPr>
              <w:jc w:val="center"/>
              <w:rPr>
                <w:sz w:val="28"/>
                <w:szCs w:val="28"/>
              </w:rPr>
            </w:pPr>
            <w:r w:rsidRPr="00560D8F">
              <w:rPr>
                <w:sz w:val="28"/>
                <w:szCs w:val="28"/>
              </w:rPr>
              <w:t>8</w:t>
            </w:r>
          </w:p>
        </w:tc>
      </w:tr>
      <w:tr w:rsidR="000B4673" w:rsidRPr="00560D8F">
        <w:trPr>
          <w:jc w:val="center"/>
        </w:trPr>
        <w:tc>
          <w:tcPr>
            <w:tcW w:w="6130" w:type="dxa"/>
            <w:vAlign w:val="center"/>
          </w:tcPr>
          <w:p w:rsidR="000B4673" w:rsidRPr="00560D8F" w:rsidRDefault="000B4673" w:rsidP="004F0CAC">
            <w:pPr>
              <w:jc w:val="both"/>
              <w:rPr>
                <w:sz w:val="28"/>
                <w:szCs w:val="28"/>
              </w:rPr>
            </w:pPr>
            <w:r w:rsidRPr="00560D8F">
              <w:rPr>
                <w:sz w:val="28"/>
                <w:szCs w:val="28"/>
              </w:rPr>
              <w:t>4.4. Соединительные ткани</w:t>
            </w:r>
          </w:p>
        </w:tc>
        <w:tc>
          <w:tcPr>
            <w:tcW w:w="1393" w:type="dxa"/>
            <w:vAlign w:val="center"/>
          </w:tcPr>
          <w:p w:rsidR="000B4673" w:rsidRPr="00560D8F" w:rsidRDefault="000B4673" w:rsidP="004F0CAC">
            <w:pPr>
              <w:jc w:val="center"/>
              <w:rPr>
                <w:sz w:val="28"/>
                <w:szCs w:val="28"/>
              </w:rPr>
            </w:pPr>
            <w:r w:rsidRPr="00560D8F">
              <w:rPr>
                <w:sz w:val="28"/>
                <w:szCs w:val="28"/>
              </w:rPr>
              <w:t>2</w:t>
            </w:r>
          </w:p>
        </w:tc>
        <w:tc>
          <w:tcPr>
            <w:tcW w:w="2137" w:type="dxa"/>
            <w:vAlign w:val="center"/>
          </w:tcPr>
          <w:p w:rsidR="000B4673" w:rsidRPr="00560D8F" w:rsidRDefault="000B4673" w:rsidP="004F0CAC">
            <w:pPr>
              <w:jc w:val="center"/>
              <w:rPr>
                <w:sz w:val="28"/>
                <w:szCs w:val="28"/>
              </w:rPr>
            </w:pPr>
            <w:r w:rsidRPr="00560D8F">
              <w:rPr>
                <w:sz w:val="28"/>
                <w:szCs w:val="28"/>
              </w:rPr>
              <w:t>8</w:t>
            </w:r>
          </w:p>
        </w:tc>
      </w:tr>
      <w:tr w:rsidR="000B4673" w:rsidRPr="00560D8F">
        <w:trPr>
          <w:trHeight w:val="254"/>
          <w:jc w:val="center"/>
        </w:trPr>
        <w:tc>
          <w:tcPr>
            <w:tcW w:w="6130" w:type="dxa"/>
            <w:vAlign w:val="center"/>
          </w:tcPr>
          <w:p w:rsidR="000B4673" w:rsidRPr="00560D8F" w:rsidRDefault="000B4673" w:rsidP="004F0CAC">
            <w:pPr>
              <w:jc w:val="both"/>
              <w:rPr>
                <w:sz w:val="28"/>
                <w:szCs w:val="28"/>
              </w:rPr>
            </w:pPr>
            <w:r w:rsidRPr="00560D8F">
              <w:rPr>
                <w:sz w:val="28"/>
                <w:szCs w:val="28"/>
              </w:rPr>
              <w:t xml:space="preserve">4.5. Мышечные ткани </w:t>
            </w:r>
          </w:p>
        </w:tc>
        <w:tc>
          <w:tcPr>
            <w:tcW w:w="1393" w:type="dxa"/>
            <w:vAlign w:val="center"/>
          </w:tcPr>
          <w:p w:rsidR="000B4673" w:rsidRPr="00560D8F" w:rsidRDefault="000B4673" w:rsidP="004F0CAC">
            <w:pPr>
              <w:jc w:val="center"/>
              <w:rPr>
                <w:sz w:val="28"/>
                <w:szCs w:val="28"/>
              </w:rPr>
            </w:pPr>
            <w:r w:rsidRPr="00560D8F">
              <w:rPr>
                <w:sz w:val="28"/>
                <w:szCs w:val="28"/>
              </w:rPr>
              <w:t>2</w:t>
            </w:r>
          </w:p>
        </w:tc>
        <w:tc>
          <w:tcPr>
            <w:tcW w:w="2137" w:type="dxa"/>
            <w:vAlign w:val="center"/>
          </w:tcPr>
          <w:p w:rsidR="000B4673" w:rsidRPr="00560D8F" w:rsidRDefault="000B4673" w:rsidP="004F0CAC">
            <w:pPr>
              <w:jc w:val="center"/>
              <w:rPr>
                <w:sz w:val="28"/>
                <w:szCs w:val="28"/>
              </w:rPr>
            </w:pPr>
            <w:r w:rsidRPr="00560D8F">
              <w:rPr>
                <w:sz w:val="28"/>
                <w:szCs w:val="28"/>
              </w:rPr>
              <w:t>4</w:t>
            </w:r>
          </w:p>
        </w:tc>
      </w:tr>
      <w:tr w:rsidR="000B4673" w:rsidRPr="00560D8F">
        <w:trPr>
          <w:trHeight w:val="278"/>
          <w:jc w:val="center"/>
        </w:trPr>
        <w:tc>
          <w:tcPr>
            <w:tcW w:w="6130" w:type="dxa"/>
            <w:vAlign w:val="center"/>
          </w:tcPr>
          <w:p w:rsidR="000B4673" w:rsidRPr="00560D8F" w:rsidRDefault="000B4673" w:rsidP="004F0CAC">
            <w:pPr>
              <w:jc w:val="both"/>
              <w:rPr>
                <w:sz w:val="28"/>
                <w:szCs w:val="28"/>
              </w:rPr>
            </w:pPr>
            <w:r w:rsidRPr="00560D8F">
              <w:rPr>
                <w:sz w:val="28"/>
                <w:szCs w:val="28"/>
              </w:rPr>
              <w:t>4.6. Нервная ткань</w:t>
            </w:r>
          </w:p>
        </w:tc>
        <w:tc>
          <w:tcPr>
            <w:tcW w:w="1393" w:type="dxa"/>
            <w:vAlign w:val="center"/>
          </w:tcPr>
          <w:p w:rsidR="000B4673" w:rsidRPr="00560D8F" w:rsidRDefault="000B4673" w:rsidP="004F0CAC">
            <w:pPr>
              <w:jc w:val="center"/>
              <w:rPr>
                <w:sz w:val="28"/>
                <w:szCs w:val="28"/>
              </w:rPr>
            </w:pPr>
            <w:r w:rsidRPr="00560D8F">
              <w:rPr>
                <w:sz w:val="28"/>
                <w:szCs w:val="28"/>
              </w:rPr>
              <w:t>2</w:t>
            </w:r>
          </w:p>
        </w:tc>
        <w:tc>
          <w:tcPr>
            <w:tcW w:w="2137" w:type="dxa"/>
            <w:vAlign w:val="center"/>
          </w:tcPr>
          <w:p w:rsidR="000B4673" w:rsidRPr="00560D8F" w:rsidRDefault="000B4673" w:rsidP="004F0CAC">
            <w:pPr>
              <w:jc w:val="center"/>
              <w:rPr>
                <w:sz w:val="28"/>
                <w:szCs w:val="28"/>
              </w:rPr>
            </w:pPr>
            <w:r w:rsidRPr="00560D8F">
              <w:rPr>
                <w:sz w:val="28"/>
                <w:szCs w:val="28"/>
              </w:rPr>
              <w:t>4</w:t>
            </w:r>
          </w:p>
        </w:tc>
      </w:tr>
      <w:tr w:rsidR="000B4673" w:rsidRPr="00560D8F">
        <w:trPr>
          <w:trHeight w:val="356"/>
          <w:jc w:val="center"/>
        </w:trPr>
        <w:tc>
          <w:tcPr>
            <w:tcW w:w="6130" w:type="dxa"/>
            <w:vAlign w:val="center"/>
          </w:tcPr>
          <w:p w:rsidR="000B4673" w:rsidRPr="00560D8F" w:rsidRDefault="000B4673" w:rsidP="004F0CAC">
            <w:pPr>
              <w:jc w:val="both"/>
              <w:rPr>
                <w:b/>
                <w:bCs/>
                <w:sz w:val="28"/>
                <w:szCs w:val="28"/>
              </w:rPr>
            </w:pPr>
            <w:r w:rsidRPr="00560D8F">
              <w:rPr>
                <w:b/>
                <w:bCs/>
                <w:sz w:val="28"/>
                <w:szCs w:val="28"/>
              </w:rPr>
              <w:t xml:space="preserve">5. Частная гистология </w:t>
            </w:r>
          </w:p>
        </w:tc>
        <w:tc>
          <w:tcPr>
            <w:tcW w:w="1393" w:type="dxa"/>
            <w:vAlign w:val="center"/>
          </w:tcPr>
          <w:p w:rsidR="000B4673" w:rsidRPr="00560D8F" w:rsidRDefault="000B4673" w:rsidP="004F0CAC">
            <w:pPr>
              <w:jc w:val="center"/>
              <w:rPr>
                <w:b/>
                <w:bCs/>
                <w:sz w:val="28"/>
                <w:szCs w:val="28"/>
              </w:rPr>
            </w:pPr>
            <w:r w:rsidRPr="00560D8F">
              <w:rPr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2137" w:type="dxa"/>
            <w:vAlign w:val="center"/>
          </w:tcPr>
          <w:p w:rsidR="000B4673" w:rsidRPr="00560D8F" w:rsidRDefault="000B4673" w:rsidP="004F0CAC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560D8F">
              <w:rPr>
                <w:b/>
                <w:bCs/>
                <w:sz w:val="28"/>
                <w:szCs w:val="28"/>
                <w:lang w:val="en-US"/>
              </w:rPr>
              <w:t>72</w:t>
            </w:r>
          </w:p>
        </w:tc>
      </w:tr>
      <w:tr w:rsidR="000B4673" w:rsidRPr="00560D8F">
        <w:trPr>
          <w:jc w:val="center"/>
        </w:trPr>
        <w:tc>
          <w:tcPr>
            <w:tcW w:w="6130" w:type="dxa"/>
            <w:vAlign w:val="center"/>
          </w:tcPr>
          <w:p w:rsidR="000B4673" w:rsidRPr="00560D8F" w:rsidRDefault="000B4673" w:rsidP="004F0CAC">
            <w:pPr>
              <w:jc w:val="both"/>
              <w:rPr>
                <w:sz w:val="28"/>
                <w:szCs w:val="28"/>
              </w:rPr>
            </w:pPr>
            <w:r w:rsidRPr="00560D8F">
              <w:rPr>
                <w:sz w:val="28"/>
                <w:szCs w:val="28"/>
              </w:rPr>
              <w:t xml:space="preserve">5.1. </w:t>
            </w:r>
            <w:proofErr w:type="gramStart"/>
            <w:r w:rsidRPr="00560D8F">
              <w:rPr>
                <w:sz w:val="28"/>
                <w:szCs w:val="28"/>
              </w:rPr>
              <w:t>Сердечно-сосудистая</w:t>
            </w:r>
            <w:proofErr w:type="gramEnd"/>
            <w:r w:rsidRPr="00560D8F">
              <w:rPr>
                <w:sz w:val="28"/>
                <w:szCs w:val="28"/>
              </w:rPr>
              <w:t xml:space="preserve"> система</w:t>
            </w:r>
          </w:p>
        </w:tc>
        <w:tc>
          <w:tcPr>
            <w:tcW w:w="1393" w:type="dxa"/>
            <w:vAlign w:val="center"/>
          </w:tcPr>
          <w:p w:rsidR="000B4673" w:rsidRPr="00560D8F" w:rsidRDefault="000B4673" w:rsidP="004F0CAC">
            <w:pPr>
              <w:jc w:val="center"/>
              <w:rPr>
                <w:sz w:val="28"/>
                <w:szCs w:val="28"/>
              </w:rPr>
            </w:pPr>
            <w:r w:rsidRPr="00560D8F">
              <w:rPr>
                <w:sz w:val="28"/>
                <w:szCs w:val="28"/>
              </w:rPr>
              <w:t>2</w:t>
            </w:r>
          </w:p>
        </w:tc>
        <w:tc>
          <w:tcPr>
            <w:tcW w:w="2137" w:type="dxa"/>
            <w:vAlign w:val="center"/>
          </w:tcPr>
          <w:p w:rsidR="000B4673" w:rsidRPr="00560D8F" w:rsidRDefault="000B4673" w:rsidP="004F0CAC">
            <w:pPr>
              <w:jc w:val="center"/>
              <w:rPr>
                <w:sz w:val="28"/>
                <w:szCs w:val="28"/>
              </w:rPr>
            </w:pPr>
            <w:r w:rsidRPr="00560D8F">
              <w:rPr>
                <w:sz w:val="28"/>
                <w:szCs w:val="28"/>
              </w:rPr>
              <w:t>4</w:t>
            </w:r>
          </w:p>
        </w:tc>
      </w:tr>
      <w:tr w:rsidR="000B4673" w:rsidRPr="00560D8F">
        <w:trPr>
          <w:jc w:val="center"/>
        </w:trPr>
        <w:tc>
          <w:tcPr>
            <w:tcW w:w="6130" w:type="dxa"/>
            <w:vAlign w:val="center"/>
          </w:tcPr>
          <w:p w:rsidR="000B4673" w:rsidRPr="00560D8F" w:rsidRDefault="000B4673" w:rsidP="004F0CAC">
            <w:pPr>
              <w:jc w:val="both"/>
              <w:rPr>
                <w:sz w:val="28"/>
                <w:szCs w:val="28"/>
              </w:rPr>
            </w:pPr>
            <w:r w:rsidRPr="00560D8F">
              <w:rPr>
                <w:sz w:val="28"/>
                <w:szCs w:val="28"/>
              </w:rPr>
              <w:t>5.2. Лимфоидная система</w:t>
            </w:r>
          </w:p>
        </w:tc>
        <w:tc>
          <w:tcPr>
            <w:tcW w:w="1393" w:type="dxa"/>
            <w:vAlign w:val="center"/>
          </w:tcPr>
          <w:p w:rsidR="000B4673" w:rsidRPr="00560D8F" w:rsidRDefault="000B4673" w:rsidP="004F0CAC">
            <w:pPr>
              <w:jc w:val="center"/>
              <w:rPr>
                <w:sz w:val="28"/>
                <w:szCs w:val="28"/>
              </w:rPr>
            </w:pPr>
            <w:r w:rsidRPr="00560D8F">
              <w:rPr>
                <w:sz w:val="28"/>
                <w:szCs w:val="28"/>
              </w:rPr>
              <w:t>1</w:t>
            </w:r>
          </w:p>
        </w:tc>
        <w:tc>
          <w:tcPr>
            <w:tcW w:w="2137" w:type="dxa"/>
            <w:vAlign w:val="center"/>
          </w:tcPr>
          <w:p w:rsidR="000B4673" w:rsidRPr="00560D8F" w:rsidRDefault="000B4673" w:rsidP="004F0CAC">
            <w:pPr>
              <w:jc w:val="center"/>
              <w:rPr>
                <w:sz w:val="28"/>
                <w:szCs w:val="28"/>
              </w:rPr>
            </w:pPr>
            <w:r w:rsidRPr="00560D8F">
              <w:rPr>
                <w:sz w:val="28"/>
                <w:szCs w:val="28"/>
              </w:rPr>
              <w:t>8</w:t>
            </w:r>
          </w:p>
        </w:tc>
      </w:tr>
      <w:tr w:rsidR="000B4673" w:rsidRPr="00560D8F">
        <w:trPr>
          <w:jc w:val="center"/>
        </w:trPr>
        <w:tc>
          <w:tcPr>
            <w:tcW w:w="6130" w:type="dxa"/>
          </w:tcPr>
          <w:p w:rsidR="000B4673" w:rsidRPr="00560D8F" w:rsidRDefault="000B4673" w:rsidP="008D78F2">
            <w:pPr>
              <w:jc w:val="both"/>
              <w:rPr>
                <w:sz w:val="28"/>
                <w:szCs w:val="28"/>
              </w:rPr>
            </w:pPr>
            <w:r w:rsidRPr="00560D8F">
              <w:rPr>
                <w:sz w:val="28"/>
                <w:szCs w:val="28"/>
              </w:rPr>
              <w:t xml:space="preserve">5.3. Нервная </w:t>
            </w:r>
            <w:r>
              <w:rPr>
                <w:sz w:val="28"/>
                <w:szCs w:val="28"/>
              </w:rPr>
              <w:t xml:space="preserve">и сенсорная </w:t>
            </w:r>
            <w:r w:rsidRPr="00560D8F">
              <w:rPr>
                <w:sz w:val="28"/>
                <w:szCs w:val="28"/>
              </w:rPr>
              <w:t>систем</w:t>
            </w:r>
            <w:r>
              <w:rPr>
                <w:sz w:val="28"/>
                <w:szCs w:val="28"/>
              </w:rPr>
              <w:t>ы</w:t>
            </w:r>
            <w:r w:rsidRPr="00560D8F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93" w:type="dxa"/>
            <w:vAlign w:val="center"/>
          </w:tcPr>
          <w:p w:rsidR="000B4673" w:rsidRPr="00560D8F" w:rsidRDefault="000B4673" w:rsidP="004F0CAC">
            <w:pPr>
              <w:jc w:val="center"/>
              <w:rPr>
                <w:sz w:val="28"/>
                <w:szCs w:val="28"/>
              </w:rPr>
            </w:pPr>
            <w:r w:rsidRPr="00560D8F">
              <w:rPr>
                <w:sz w:val="28"/>
                <w:szCs w:val="28"/>
              </w:rPr>
              <w:t>2</w:t>
            </w:r>
          </w:p>
        </w:tc>
        <w:tc>
          <w:tcPr>
            <w:tcW w:w="2137" w:type="dxa"/>
            <w:vAlign w:val="center"/>
          </w:tcPr>
          <w:p w:rsidR="000B4673" w:rsidRPr="00560D8F" w:rsidRDefault="000B4673" w:rsidP="004F0CAC">
            <w:pPr>
              <w:jc w:val="center"/>
              <w:rPr>
                <w:sz w:val="28"/>
                <w:szCs w:val="28"/>
              </w:rPr>
            </w:pPr>
            <w:r w:rsidRPr="00560D8F">
              <w:rPr>
                <w:sz w:val="28"/>
                <w:szCs w:val="28"/>
              </w:rPr>
              <w:t>12</w:t>
            </w:r>
          </w:p>
        </w:tc>
      </w:tr>
      <w:tr w:rsidR="000B4673" w:rsidRPr="00560D8F">
        <w:trPr>
          <w:jc w:val="center"/>
        </w:trPr>
        <w:tc>
          <w:tcPr>
            <w:tcW w:w="6130" w:type="dxa"/>
          </w:tcPr>
          <w:p w:rsidR="000B4673" w:rsidRPr="00560D8F" w:rsidRDefault="000B4673" w:rsidP="004F0CAC">
            <w:pPr>
              <w:jc w:val="both"/>
              <w:rPr>
                <w:sz w:val="28"/>
                <w:szCs w:val="28"/>
              </w:rPr>
            </w:pPr>
            <w:r w:rsidRPr="00560D8F">
              <w:rPr>
                <w:sz w:val="28"/>
                <w:szCs w:val="28"/>
              </w:rPr>
              <w:t>5.4. Эндокринные железы</w:t>
            </w:r>
          </w:p>
        </w:tc>
        <w:tc>
          <w:tcPr>
            <w:tcW w:w="1393" w:type="dxa"/>
            <w:vAlign w:val="center"/>
          </w:tcPr>
          <w:p w:rsidR="000B4673" w:rsidRPr="00560D8F" w:rsidRDefault="000B4673" w:rsidP="004F0CAC">
            <w:pPr>
              <w:jc w:val="center"/>
              <w:rPr>
                <w:sz w:val="28"/>
                <w:szCs w:val="28"/>
              </w:rPr>
            </w:pPr>
            <w:r w:rsidRPr="00560D8F">
              <w:rPr>
                <w:sz w:val="28"/>
                <w:szCs w:val="28"/>
              </w:rPr>
              <w:t>1</w:t>
            </w:r>
          </w:p>
        </w:tc>
        <w:tc>
          <w:tcPr>
            <w:tcW w:w="2137" w:type="dxa"/>
            <w:vAlign w:val="center"/>
          </w:tcPr>
          <w:p w:rsidR="000B4673" w:rsidRPr="00560D8F" w:rsidRDefault="000B4673" w:rsidP="004F0CAC">
            <w:pPr>
              <w:jc w:val="center"/>
              <w:rPr>
                <w:sz w:val="28"/>
                <w:szCs w:val="28"/>
              </w:rPr>
            </w:pPr>
            <w:r w:rsidRPr="00560D8F">
              <w:rPr>
                <w:sz w:val="28"/>
                <w:szCs w:val="28"/>
              </w:rPr>
              <w:t>8</w:t>
            </w:r>
          </w:p>
        </w:tc>
      </w:tr>
      <w:tr w:rsidR="000B4673" w:rsidRPr="00560D8F">
        <w:trPr>
          <w:jc w:val="center"/>
        </w:trPr>
        <w:tc>
          <w:tcPr>
            <w:tcW w:w="6130" w:type="dxa"/>
            <w:vAlign w:val="center"/>
          </w:tcPr>
          <w:p w:rsidR="000B4673" w:rsidRPr="00560D8F" w:rsidRDefault="000B4673" w:rsidP="004F0CAC">
            <w:pPr>
              <w:jc w:val="both"/>
              <w:rPr>
                <w:sz w:val="28"/>
                <w:szCs w:val="28"/>
              </w:rPr>
            </w:pPr>
            <w:r w:rsidRPr="00560D8F">
              <w:rPr>
                <w:sz w:val="28"/>
                <w:szCs w:val="28"/>
              </w:rPr>
              <w:lastRenderedPageBreak/>
              <w:t>5.5. Общий покров</w:t>
            </w:r>
          </w:p>
        </w:tc>
        <w:tc>
          <w:tcPr>
            <w:tcW w:w="1393" w:type="dxa"/>
            <w:vAlign w:val="center"/>
          </w:tcPr>
          <w:p w:rsidR="000B4673" w:rsidRPr="00560D8F" w:rsidRDefault="000B4673" w:rsidP="004F0CAC">
            <w:pPr>
              <w:jc w:val="center"/>
              <w:rPr>
                <w:sz w:val="28"/>
                <w:szCs w:val="28"/>
              </w:rPr>
            </w:pPr>
            <w:r w:rsidRPr="00560D8F">
              <w:rPr>
                <w:sz w:val="28"/>
                <w:szCs w:val="28"/>
              </w:rPr>
              <w:t>-</w:t>
            </w:r>
          </w:p>
        </w:tc>
        <w:tc>
          <w:tcPr>
            <w:tcW w:w="2137" w:type="dxa"/>
            <w:vAlign w:val="center"/>
          </w:tcPr>
          <w:p w:rsidR="000B4673" w:rsidRPr="00560D8F" w:rsidRDefault="000B4673" w:rsidP="004F0CAC">
            <w:pPr>
              <w:jc w:val="center"/>
              <w:rPr>
                <w:sz w:val="28"/>
                <w:szCs w:val="28"/>
              </w:rPr>
            </w:pPr>
            <w:r w:rsidRPr="00560D8F">
              <w:rPr>
                <w:sz w:val="28"/>
                <w:szCs w:val="28"/>
              </w:rPr>
              <w:t>4</w:t>
            </w:r>
          </w:p>
        </w:tc>
      </w:tr>
      <w:tr w:rsidR="000B4673" w:rsidRPr="00560D8F">
        <w:trPr>
          <w:jc w:val="center"/>
        </w:trPr>
        <w:tc>
          <w:tcPr>
            <w:tcW w:w="6130" w:type="dxa"/>
            <w:vAlign w:val="center"/>
          </w:tcPr>
          <w:p w:rsidR="000B4673" w:rsidRPr="00560D8F" w:rsidRDefault="000B4673" w:rsidP="004F0CAC">
            <w:pPr>
              <w:jc w:val="both"/>
              <w:rPr>
                <w:sz w:val="28"/>
                <w:szCs w:val="28"/>
              </w:rPr>
            </w:pPr>
            <w:r w:rsidRPr="00560D8F">
              <w:rPr>
                <w:sz w:val="28"/>
                <w:szCs w:val="28"/>
              </w:rPr>
              <w:t xml:space="preserve">5.6. Пищеварительная система </w:t>
            </w:r>
          </w:p>
        </w:tc>
        <w:tc>
          <w:tcPr>
            <w:tcW w:w="1393" w:type="dxa"/>
            <w:vAlign w:val="center"/>
          </w:tcPr>
          <w:p w:rsidR="000B4673" w:rsidRPr="00560D8F" w:rsidRDefault="000B4673" w:rsidP="004F0CAC">
            <w:pPr>
              <w:jc w:val="center"/>
              <w:rPr>
                <w:sz w:val="28"/>
                <w:szCs w:val="28"/>
              </w:rPr>
            </w:pPr>
            <w:r w:rsidRPr="00560D8F">
              <w:rPr>
                <w:sz w:val="28"/>
                <w:szCs w:val="28"/>
              </w:rPr>
              <w:t>2</w:t>
            </w:r>
          </w:p>
        </w:tc>
        <w:tc>
          <w:tcPr>
            <w:tcW w:w="2137" w:type="dxa"/>
            <w:vAlign w:val="center"/>
          </w:tcPr>
          <w:p w:rsidR="000B4673" w:rsidRPr="00560D8F" w:rsidRDefault="000B4673" w:rsidP="004F0CAC">
            <w:pPr>
              <w:jc w:val="center"/>
              <w:rPr>
                <w:sz w:val="28"/>
                <w:szCs w:val="28"/>
              </w:rPr>
            </w:pPr>
            <w:r w:rsidRPr="00560D8F">
              <w:rPr>
                <w:sz w:val="28"/>
                <w:szCs w:val="28"/>
              </w:rPr>
              <w:t>16</w:t>
            </w:r>
          </w:p>
        </w:tc>
      </w:tr>
      <w:tr w:rsidR="000B4673" w:rsidRPr="00560D8F">
        <w:trPr>
          <w:jc w:val="center"/>
        </w:trPr>
        <w:tc>
          <w:tcPr>
            <w:tcW w:w="6130" w:type="dxa"/>
            <w:vAlign w:val="center"/>
          </w:tcPr>
          <w:p w:rsidR="000B4673" w:rsidRPr="00560D8F" w:rsidRDefault="000B4673" w:rsidP="004F0CAC">
            <w:pPr>
              <w:jc w:val="both"/>
              <w:rPr>
                <w:sz w:val="28"/>
                <w:szCs w:val="28"/>
              </w:rPr>
            </w:pPr>
            <w:r w:rsidRPr="00560D8F">
              <w:rPr>
                <w:sz w:val="28"/>
                <w:szCs w:val="28"/>
              </w:rPr>
              <w:t xml:space="preserve">5.7. Дыхательная система </w:t>
            </w:r>
          </w:p>
        </w:tc>
        <w:tc>
          <w:tcPr>
            <w:tcW w:w="1393" w:type="dxa"/>
            <w:vAlign w:val="center"/>
          </w:tcPr>
          <w:p w:rsidR="000B4673" w:rsidRPr="00560D8F" w:rsidRDefault="000B4673" w:rsidP="004F0CAC">
            <w:pPr>
              <w:jc w:val="center"/>
              <w:rPr>
                <w:sz w:val="28"/>
                <w:szCs w:val="28"/>
              </w:rPr>
            </w:pPr>
            <w:r w:rsidRPr="00560D8F">
              <w:rPr>
                <w:sz w:val="28"/>
                <w:szCs w:val="28"/>
              </w:rPr>
              <w:t>2</w:t>
            </w:r>
          </w:p>
        </w:tc>
        <w:tc>
          <w:tcPr>
            <w:tcW w:w="2137" w:type="dxa"/>
            <w:vAlign w:val="center"/>
          </w:tcPr>
          <w:p w:rsidR="000B4673" w:rsidRPr="00560D8F" w:rsidRDefault="000B4673" w:rsidP="004F0CAC">
            <w:pPr>
              <w:jc w:val="center"/>
              <w:rPr>
                <w:sz w:val="28"/>
                <w:szCs w:val="28"/>
              </w:rPr>
            </w:pPr>
            <w:r w:rsidRPr="00560D8F">
              <w:rPr>
                <w:sz w:val="28"/>
                <w:szCs w:val="28"/>
              </w:rPr>
              <w:t>4</w:t>
            </w:r>
          </w:p>
        </w:tc>
      </w:tr>
      <w:tr w:rsidR="000B4673" w:rsidRPr="00560D8F">
        <w:trPr>
          <w:jc w:val="center"/>
        </w:trPr>
        <w:tc>
          <w:tcPr>
            <w:tcW w:w="6130" w:type="dxa"/>
            <w:vAlign w:val="center"/>
          </w:tcPr>
          <w:p w:rsidR="000B4673" w:rsidRPr="00560D8F" w:rsidRDefault="000B4673" w:rsidP="004F0CAC">
            <w:pPr>
              <w:jc w:val="both"/>
              <w:rPr>
                <w:sz w:val="28"/>
                <w:szCs w:val="28"/>
              </w:rPr>
            </w:pPr>
            <w:r w:rsidRPr="00560D8F">
              <w:rPr>
                <w:sz w:val="28"/>
                <w:szCs w:val="28"/>
              </w:rPr>
              <w:t xml:space="preserve">5.8. </w:t>
            </w:r>
            <w:proofErr w:type="gramStart"/>
            <w:r w:rsidRPr="00560D8F">
              <w:rPr>
                <w:sz w:val="28"/>
                <w:szCs w:val="28"/>
              </w:rPr>
              <w:t>Мочевая</w:t>
            </w:r>
            <w:proofErr w:type="gramEnd"/>
            <w:r w:rsidRPr="00560D8F">
              <w:rPr>
                <w:sz w:val="28"/>
                <w:szCs w:val="28"/>
              </w:rPr>
              <w:t xml:space="preserve"> и половые системы </w:t>
            </w:r>
          </w:p>
        </w:tc>
        <w:tc>
          <w:tcPr>
            <w:tcW w:w="1393" w:type="dxa"/>
            <w:vAlign w:val="center"/>
          </w:tcPr>
          <w:p w:rsidR="000B4673" w:rsidRPr="00560D8F" w:rsidRDefault="000B4673" w:rsidP="004F0CAC">
            <w:pPr>
              <w:jc w:val="center"/>
              <w:rPr>
                <w:sz w:val="28"/>
                <w:szCs w:val="28"/>
              </w:rPr>
            </w:pPr>
            <w:r w:rsidRPr="00560D8F">
              <w:rPr>
                <w:sz w:val="28"/>
                <w:szCs w:val="28"/>
              </w:rPr>
              <w:t>2</w:t>
            </w:r>
          </w:p>
        </w:tc>
        <w:tc>
          <w:tcPr>
            <w:tcW w:w="2137" w:type="dxa"/>
            <w:vAlign w:val="center"/>
          </w:tcPr>
          <w:p w:rsidR="000B4673" w:rsidRPr="00560D8F" w:rsidRDefault="000B4673" w:rsidP="004F0CAC">
            <w:pPr>
              <w:jc w:val="center"/>
              <w:rPr>
                <w:sz w:val="28"/>
                <w:szCs w:val="28"/>
              </w:rPr>
            </w:pPr>
            <w:r w:rsidRPr="00560D8F">
              <w:rPr>
                <w:sz w:val="28"/>
                <w:szCs w:val="28"/>
              </w:rPr>
              <w:t>16</w:t>
            </w:r>
          </w:p>
        </w:tc>
      </w:tr>
      <w:tr w:rsidR="000B4673" w:rsidRPr="00560D8F">
        <w:trPr>
          <w:jc w:val="center"/>
        </w:trPr>
        <w:tc>
          <w:tcPr>
            <w:tcW w:w="6130" w:type="dxa"/>
            <w:vAlign w:val="center"/>
          </w:tcPr>
          <w:p w:rsidR="000B4673" w:rsidRPr="00560D8F" w:rsidRDefault="000B4673" w:rsidP="004F0CAC">
            <w:pPr>
              <w:jc w:val="both"/>
              <w:rPr>
                <w:b/>
                <w:bCs/>
                <w:sz w:val="28"/>
                <w:szCs w:val="28"/>
              </w:rPr>
            </w:pPr>
            <w:r w:rsidRPr="00560D8F">
              <w:rPr>
                <w:b/>
                <w:bCs/>
                <w:sz w:val="28"/>
                <w:szCs w:val="28"/>
              </w:rPr>
              <w:t>6. Зубочелюстная система</w:t>
            </w:r>
          </w:p>
        </w:tc>
        <w:tc>
          <w:tcPr>
            <w:tcW w:w="1393" w:type="dxa"/>
            <w:vAlign w:val="center"/>
          </w:tcPr>
          <w:p w:rsidR="000B4673" w:rsidRPr="00560D8F" w:rsidRDefault="000B4673" w:rsidP="004F0CAC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137" w:type="dxa"/>
            <w:vAlign w:val="center"/>
          </w:tcPr>
          <w:p w:rsidR="000B4673" w:rsidRPr="00560D8F" w:rsidRDefault="000B4673" w:rsidP="004F0CAC">
            <w:pPr>
              <w:jc w:val="center"/>
              <w:rPr>
                <w:b/>
                <w:bCs/>
                <w:sz w:val="28"/>
                <w:szCs w:val="28"/>
              </w:rPr>
            </w:pPr>
            <w:r w:rsidRPr="00560D8F">
              <w:rPr>
                <w:b/>
                <w:bCs/>
                <w:sz w:val="28"/>
                <w:szCs w:val="28"/>
              </w:rPr>
              <w:t>3</w:t>
            </w:r>
            <w:r>
              <w:rPr>
                <w:b/>
                <w:bCs/>
                <w:sz w:val="28"/>
                <w:szCs w:val="28"/>
              </w:rPr>
              <w:t>6</w:t>
            </w:r>
          </w:p>
        </w:tc>
      </w:tr>
      <w:tr w:rsidR="000B4673" w:rsidRPr="00560D8F">
        <w:trPr>
          <w:jc w:val="center"/>
        </w:trPr>
        <w:tc>
          <w:tcPr>
            <w:tcW w:w="6130" w:type="dxa"/>
            <w:vAlign w:val="center"/>
          </w:tcPr>
          <w:p w:rsidR="000B4673" w:rsidRPr="00560D8F" w:rsidRDefault="000B4673" w:rsidP="004F0CAC">
            <w:pPr>
              <w:jc w:val="both"/>
              <w:rPr>
                <w:b/>
                <w:bCs/>
                <w:sz w:val="28"/>
                <w:szCs w:val="28"/>
              </w:rPr>
            </w:pPr>
            <w:r w:rsidRPr="00560D8F">
              <w:rPr>
                <w:sz w:val="28"/>
                <w:szCs w:val="28"/>
              </w:rPr>
              <w:t>6.1. Морфогенез лица и полости рта</w:t>
            </w:r>
          </w:p>
        </w:tc>
        <w:tc>
          <w:tcPr>
            <w:tcW w:w="1393" w:type="dxa"/>
            <w:vAlign w:val="center"/>
          </w:tcPr>
          <w:p w:rsidR="000B4673" w:rsidRPr="00560D8F" w:rsidRDefault="000B4673" w:rsidP="004F0CAC">
            <w:pPr>
              <w:jc w:val="center"/>
              <w:rPr>
                <w:sz w:val="28"/>
                <w:szCs w:val="28"/>
              </w:rPr>
            </w:pPr>
            <w:r w:rsidRPr="00560D8F">
              <w:rPr>
                <w:sz w:val="28"/>
                <w:szCs w:val="28"/>
              </w:rPr>
              <w:t>-</w:t>
            </w:r>
          </w:p>
        </w:tc>
        <w:tc>
          <w:tcPr>
            <w:tcW w:w="2137" w:type="dxa"/>
            <w:vAlign w:val="center"/>
          </w:tcPr>
          <w:p w:rsidR="000B4673" w:rsidRPr="00560D8F" w:rsidRDefault="000B4673" w:rsidP="004F0CAC">
            <w:pPr>
              <w:jc w:val="center"/>
              <w:rPr>
                <w:sz w:val="28"/>
                <w:szCs w:val="28"/>
              </w:rPr>
            </w:pPr>
            <w:r w:rsidRPr="00560D8F">
              <w:rPr>
                <w:sz w:val="28"/>
                <w:szCs w:val="28"/>
              </w:rPr>
              <w:t>6</w:t>
            </w:r>
          </w:p>
        </w:tc>
      </w:tr>
      <w:tr w:rsidR="000B4673" w:rsidRPr="00560D8F">
        <w:trPr>
          <w:jc w:val="center"/>
        </w:trPr>
        <w:tc>
          <w:tcPr>
            <w:tcW w:w="6130" w:type="dxa"/>
            <w:vAlign w:val="center"/>
          </w:tcPr>
          <w:p w:rsidR="000B4673" w:rsidRPr="00560D8F" w:rsidRDefault="000B4673" w:rsidP="004F0CAC">
            <w:pPr>
              <w:jc w:val="both"/>
              <w:rPr>
                <w:b/>
                <w:bCs/>
                <w:sz w:val="28"/>
                <w:szCs w:val="28"/>
              </w:rPr>
            </w:pPr>
            <w:r w:rsidRPr="00560D8F">
              <w:rPr>
                <w:sz w:val="28"/>
                <w:szCs w:val="28"/>
              </w:rPr>
              <w:t>6.2. Строение зуба</w:t>
            </w:r>
          </w:p>
        </w:tc>
        <w:tc>
          <w:tcPr>
            <w:tcW w:w="1393" w:type="dxa"/>
            <w:vAlign w:val="center"/>
          </w:tcPr>
          <w:p w:rsidR="000B4673" w:rsidRPr="00560D8F" w:rsidRDefault="000B4673" w:rsidP="004F0C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37" w:type="dxa"/>
            <w:vAlign w:val="center"/>
          </w:tcPr>
          <w:p w:rsidR="000B4673" w:rsidRPr="00560D8F" w:rsidRDefault="000B4673" w:rsidP="004F0C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0B4673" w:rsidRPr="00560D8F">
        <w:trPr>
          <w:jc w:val="center"/>
        </w:trPr>
        <w:tc>
          <w:tcPr>
            <w:tcW w:w="6130" w:type="dxa"/>
            <w:vAlign w:val="center"/>
          </w:tcPr>
          <w:p w:rsidR="000B4673" w:rsidRPr="00560D8F" w:rsidRDefault="000B4673" w:rsidP="004F0CAC">
            <w:pPr>
              <w:jc w:val="both"/>
              <w:rPr>
                <w:b/>
                <w:bCs/>
                <w:sz w:val="28"/>
                <w:szCs w:val="28"/>
              </w:rPr>
            </w:pPr>
            <w:r w:rsidRPr="00560D8F">
              <w:rPr>
                <w:sz w:val="28"/>
                <w:szCs w:val="28"/>
              </w:rPr>
              <w:t>6.3. Поддерживающий аппарат зуба</w:t>
            </w:r>
          </w:p>
        </w:tc>
        <w:tc>
          <w:tcPr>
            <w:tcW w:w="1393" w:type="dxa"/>
            <w:vAlign w:val="center"/>
          </w:tcPr>
          <w:p w:rsidR="000B4673" w:rsidRPr="00560D8F" w:rsidRDefault="000B4673" w:rsidP="004F0C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37" w:type="dxa"/>
            <w:vAlign w:val="center"/>
          </w:tcPr>
          <w:p w:rsidR="000B4673" w:rsidRPr="00560D8F" w:rsidRDefault="000B4673" w:rsidP="004F0C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0B4673" w:rsidRPr="00560D8F">
        <w:trPr>
          <w:jc w:val="center"/>
        </w:trPr>
        <w:tc>
          <w:tcPr>
            <w:tcW w:w="6130" w:type="dxa"/>
            <w:vAlign w:val="center"/>
          </w:tcPr>
          <w:p w:rsidR="000B4673" w:rsidRPr="00560D8F" w:rsidRDefault="000B4673" w:rsidP="004F0CAC">
            <w:pPr>
              <w:jc w:val="both"/>
              <w:rPr>
                <w:sz w:val="28"/>
                <w:szCs w:val="28"/>
              </w:rPr>
            </w:pPr>
            <w:r w:rsidRPr="00560D8F">
              <w:rPr>
                <w:sz w:val="28"/>
                <w:szCs w:val="28"/>
              </w:rPr>
              <w:t>6.4. Развитие зубов</w:t>
            </w:r>
          </w:p>
        </w:tc>
        <w:tc>
          <w:tcPr>
            <w:tcW w:w="1393" w:type="dxa"/>
            <w:vAlign w:val="center"/>
          </w:tcPr>
          <w:p w:rsidR="000B4673" w:rsidRPr="00560D8F" w:rsidRDefault="000B4673" w:rsidP="004F0C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37" w:type="dxa"/>
            <w:vAlign w:val="center"/>
          </w:tcPr>
          <w:p w:rsidR="000B4673" w:rsidRPr="00560D8F" w:rsidRDefault="000B4673" w:rsidP="004F0CAC">
            <w:pPr>
              <w:jc w:val="center"/>
              <w:rPr>
                <w:sz w:val="28"/>
                <w:szCs w:val="28"/>
              </w:rPr>
            </w:pPr>
            <w:r w:rsidRPr="00560D8F">
              <w:rPr>
                <w:sz w:val="28"/>
                <w:szCs w:val="28"/>
              </w:rPr>
              <w:t>6</w:t>
            </w:r>
          </w:p>
        </w:tc>
      </w:tr>
      <w:tr w:rsidR="000B4673" w:rsidRPr="00560D8F">
        <w:trPr>
          <w:jc w:val="center"/>
        </w:trPr>
        <w:tc>
          <w:tcPr>
            <w:tcW w:w="6130" w:type="dxa"/>
            <w:vAlign w:val="center"/>
          </w:tcPr>
          <w:p w:rsidR="000B4673" w:rsidRPr="00560D8F" w:rsidRDefault="000B4673" w:rsidP="004F0CAC">
            <w:pPr>
              <w:jc w:val="both"/>
              <w:rPr>
                <w:sz w:val="28"/>
                <w:szCs w:val="28"/>
              </w:rPr>
            </w:pPr>
            <w:r w:rsidRPr="00560D8F">
              <w:rPr>
                <w:sz w:val="28"/>
                <w:szCs w:val="28"/>
              </w:rPr>
              <w:t>6.5.</w:t>
            </w:r>
            <w:r w:rsidRPr="00560D8F">
              <w:rPr>
                <w:sz w:val="28"/>
                <w:szCs w:val="28"/>
                <w:lang w:val="en-US"/>
              </w:rPr>
              <w:t xml:space="preserve"> </w:t>
            </w:r>
            <w:r w:rsidRPr="00560D8F">
              <w:rPr>
                <w:sz w:val="28"/>
                <w:szCs w:val="28"/>
              </w:rPr>
              <w:t>Железы полости рта</w:t>
            </w:r>
          </w:p>
        </w:tc>
        <w:tc>
          <w:tcPr>
            <w:tcW w:w="1393" w:type="dxa"/>
            <w:vAlign w:val="center"/>
          </w:tcPr>
          <w:p w:rsidR="000B4673" w:rsidRPr="00560D8F" w:rsidRDefault="000B4673" w:rsidP="004F0CAC">
            <w:pPr>
              <w:jc w:val="center"/>
              <w:rPr>
                <w:sz w:val="28"/>
                <w:szCs w:val="28"/>
              </w:rPr>
            </w:pPr>
            <w:r w:rsidRPr="00560D8F">
              <w:rPr>
                <w:sz w:val="28"/>
                <w:szCs w:val="28"/>
              </w:rPr>
              <w:t>-</w:t>
            </w:r>
          </w:p>
        </w:tc>
        <w:tc>
          <w:tcPr>
            <w:tcW w:w="2137" w:type="dxa"/>
            <w:vAlign w:val="center"/>
          </w:tcPr>
          <w:p w:rsidR="000B4673" w:rsidRPr="00560D8F" w:rsidRDefault="000B4673" w:rsidP="004F0CAC">
            <w:pPr>
              <w:jc w:val="center"/>
              <w:rPr>
                <w:sz w:val="28"/>
                <w:szCs w:val="28"/>
              </w:rPr>
            </w:pPr>
            <w:r w:rsidRPr="00560D8F">
              <w:rPr>
                <w:sz w:val="28"/>
                <w:szCs w:val="28"/>
              </w:rPr>
              <w:t>6</w:t>
            </w:r>
          </w:p>
        </w:tc>
      </w:tr>
      <w:tr w:rsidR="000B4673" w:rsidRPr="00560D8F">
        <w:trPr>
          <w:jc w:val="center"/>
        </w:trPr>
        <w:tc>
          <w:tcPr>
            <w:tcW w:w="6130" w:type="dxa"/>
            <w:vAlign w:val="center"/>
          </w:tcPr>
          <w:p w:rsidR="000B4673" w:rsidRPr="00560D8F" w:rsidRDefault="000B4673" w:rsidP="004F0CAC">
            <w:pPr>
              <w:rPr>
                <w:b/>
                <w:bCs/>
                <w:sz w:val="28"/>
                <w:szCs w:val="28"/>
              </w:rPr>
            </w:pPr>
            <w:r w:rsidRPr="00560D8F">
              <w:rPr>
                <w:b/>
                <w:bCs/>
                <w:sz w:val="28"/>
                <w:szCs w:val="28"/>
              </w:rPr>
              <w:t>Всего часов</w:t>
            </w:r>
          </w:p>
        </w:tc>
        <w:tc>
          <w:tcPr>
            <w:tcW w:w="1393" w:type="dxa"/>
            <w:vAlign w:val="center"/>
          </w:tcPr>
          <w:p w:rsidR="000B4673" w:rsidRPr="00560D8F" w:rsidRDefault="000B4673" w:rsidP="004F0CAC">
            <w:pPr>
              <w:jc w:val="center"/>
              <w:rPr>
                <w:b/>
                <w:bCs/>
                <w:sz w:val="28"/>
                <w:szCs w:val="28"/>
              </w:rPr>
            </w:pPr>
            <w:r w:rsidRPr="00560D8F">
              <w:rPr>
                <w:b/>
                <w:bCs/>
                <w:sz w:val="28"/>
                <w:szCs w:val="28"/>
              </w:rPr>
              <w:t>2</w:t>
            </w:r>
            <w:r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137" w:type="dxa"/>
            <w:vAlign w:val="center"/>
          </w:tcPr>
          <w:p w:rsidR="000B4673" w:rsidRPr="00560D8F" w:rsidRDefault="000B4673" w:rsidP="004F0CAC">
            <w:pPr>
              <w:jc w:val="center"/>
              <w:rPr>
                <w:b/>
                <w:bCs/>
                <w:sz w:val="28"/>
                <w:szCs w:val="28"/>
              </w:rPr>
            </w:pPr>
            <w:r w:rsidRPr="00560D8F">
              <w:rPr>
                <w:b/>
                <w:bCs/>
                <w:sz w:val="28"/>
                <w:szCs w:val="28"/>
              </w:rPr>
              <w:t>14</w:t>
            </w:r>
            <w:r>
              <w:rPr>
                <w:b/>
                <w:bCs/>
                <w:sz w:val="28"/>
                <w:szCs w:val="28"/>
              </w:rPr>
              <w:t>4</w:t>
            </w:r>
          </w:p>
        </w:tc>
      </w:tr>
    </w:tbl>
    <w:p w:rsidR="000B4673" w:rsidRPr="00560D8F" w:rsidRDefault="000B4673" w:rsidP="004F0CAC">
      <w:pPr>
        <w:outlineLvl w:val="0"/>
        <w:rPr>
          <w:b/>
          <w:bCs/>
          <w:caps/>
          <w:sz w:val="28"/>
          <w:szCs w:val="28"/>
        </w:rPr>
      </w:pPr>
      <w:bookmarkStart w:id="4" w:name="_Toc347907486"/>
    </w:p>
    <w:p w:rsidR="000B4673" w:rsidRPr="00560D8F" w:rsidRDefault="000B4673" w:rsidP="0015049A">
      <w:pPr>
        <w:spacing w:before="360"/>
        <w:jc w:val="center"/>
        <w:outlineLvl w:val="0"/>
        <w:rPr>
          <w:b/>
          <w:bCs/>
          <w:caps/>
          <w:sz w:val="28"/>
          <w:szCs w:val="28"/>
        </w:rPr>
      </w:pPr>
      <w:bookmarkStart w:id="5" w:name="_Toc379270730"/>
      <w:r w:rsidRPr="00560D8F">
        <w:rPr>
          <w:b/>
          <w:bCs/>
          <w:caps/>
          <w:sz w:val="28"/>
          <w:szCs w:val="28"/>
        </w:rPr>
        <w:t>Содержание учебного материала</w:t>
      </w:r>
      <w:bookmarkEnd w:id="4"/>
      <w:bookmarkEnd w:id="5"/>
    </w:p>
    <w:p w:rsidR="000B4673" w:rsidRPr="00560D8F" w:rsidRDefault="000B4673" w:rsidP="004F0CAC">
      <w:pPr>
        <w:jc w:val="both"/>
        <w:rPr>
          <w:b/>
          <w:bCs/>
          <w:caps/>
          <w:sz w:val="28"/>
          <w:szCs w:val="28"/>
        </w:rPr>
      </w:pPr>
    </w:p>
    <w:p w:rsidR="000B4673" w:rsidRPr="00560D8F" w:rsidRDefault="000B4673" w:rsidP="004F0CAC">
      <w:pPr>
        <w:ind w:firstLine="709"/>
        <w:jc w:val="both"/>
        <w:outlineLvl w:val="1"/>
        <w:rPr>
          <w:b/>
          <w:bCs/>
          <w:sz w:val="28"/>
          <w:szCs w:val="28"/>
        </w:rPr>
      </w:pPr>
      <w:bookmarkStart w:id="6" w:name="_Toc347907487"/>
      <w:bookmarkStart w:id="7" w:name="_Toc379270731"/>
      <w:r w:rsidRPr="00560D8F">
        <w:rPr>
          <w:b/>
          <w:bCs/>
          <w:sz w:val="28"/>
          <w:szCs w:val="28"/>
        </w:rPr>
        <w:t xml:space="preserve">1. </w:t>
      </w:r>
      <w:r w:rsidRPr="00560D8F">
        <w:rPr>
          <w:b/>
          <w:bCs/>
          <w:caps/>
          <w:sz w:val="28"/>
          <w:szCs w:val="28"/>
        </w:rPr>
        <w:t>Введение</w:t>
      </w:r>
      <w:r w:rsidRPr="00560D8F">
        <w:rPr>
          <w:b/>
          <w:bCs/>
          <w:sz w:val="28"/>
          <w:szCs w:val="28"/>
        </w:rPr>
        <w:t xml:space="preserve">. </w:t>
      </w:r>
      <w:r w:rsidRPr="00560D8F">
        <w:rPr>
          <w:b/>
          <w:bCs/>
          <w:caps/>
          <w:sz w:val="28"/>
          <w:szCs w:val="28"/>
        </w:rPr>
        <w:t>Гистология как наука</w:t>
      </w:r>
      <w:bookmarkEnd w:id="6"/>
      <w:bookmarkEnd w:id="7"/>
      <w:r w:rsidRPr="00560D8F">
        <w:rPr>
          <w:sz w:val="28"/>
          <w:szCs w:val="28"/>
        </w:rPr>
        <w:t xml:space="preserve"> </w:t>
      </w:r>
    </w:p>
    <w:p w:rsidR="000B4673" w:rsidRPr="00560D8F" w:rsidRDefault="000B4673" w:rsidP="004F0CAC">
      <w:pPr>
        <w:ind w:firstLine="709"/>
        <w:jc w:val="both"/>
        <w:rPr>
          <w:sz w:val="28"/>
          <w:szCs w:val="28"/>
        </w:rPr>
      </w:pPr>
      <w:r w:rsidRPr="00560D8F">
        <w:rPr>
          <w:sz w:val="28"/>
          <w:szCs w:val="28"/>
        </w:rPr>
        <w:t xml:space="preserve">Связь гистологии и цитологии с другими медико-биологическими и клиническими дисциплинами. Уровни структурной организации организма: субклеточный, клеточный, тканевой, органный, системный. </w:t>
      </w:r>
    </w:p>
    <w:p w:rsidR="000B4673" w:rsidRPr="00560D8F" w:rsidRDefault="000B4673" w:rsidP="004F0CAC">
      <w:pPr>
        <w:ind w:firstLine="709"/>
        <w:jc w:val="both"/>
        <w:rPr>
          <w:sz w:val="28"/>
          <w:szCs w:val="28"/>
        </w:rPr>
      </w:pPr>
      <w:r w:rsidRPr="00560D8F">
        <w:rPr>
          <w:sz w:val="28"/>
          <w:szCs w:val="28"/>
        </w:rPr>
        <w:t xml:space="preserve">Методы гистологического и цитологического исследований. </w:t>
      </w:r>
    </w:p>
    <w:p w:rsidR="000B4673" w:rsidRPr="00560D8F" w:rsidRDefault="000B4673" w:rsidP="004F0CAC">
      <w:pPr>
        <w:ind w:firstLine="709"/>
        <w:jc w:val="both"/>
        <w:rPr>
          <w:b/>
          <w:bCs/>
          <w:i/>
          <w:iCs/>
          <w:sz w:val="28"/>
          <w:szCs w:val="28"/>
        </w:rPr>
      </w:pPr>
      <w:r w:rsidRPr="00560D8F">
        <w:rPr>
          <w:sz w:val="28"/>
          <w:szCs w:val="28"/>
        </w:rPr>
        <w:t xml:space="preserve">Световая, флуоресцентная и электронная микроскопия, морфометрия, </w:t>
      </w:r>
      <w:proofErr w:type="spellStart"/>
      <w:r w:rsidRPr="00560D8F">
        <w:rPr>
          <w:sz w:val="28"/>
          <w:szCs w:val="28"/>
        </w:rPr>
        <w:t>иммуноцитогистохимия</w:t>
      </w:r>
      <w:proofErr w:type="spellEnd"/>
      <w:r w:rsidRPr="00560D8F">
        <w:rPr>
          <w:sz w:val="28"/>
          <w:szCs w:val="28"/>
        </w:rPr>
        <w:t>, радиоавтография. Приготовление препарата для гистологического исследования. Основные методики окрашивания и контрастирования гистологических препаратов.</w:t>
      </w:r>
    </w:p>
    <w:p w:rsidR="000B4673" w:rsidRPr="00560D8F" w:rsidRDefault="000B4673" w:rsidP="004F0CAC">
      <w:pPr>
        <w:ind w:firstLine="709"/>
        <w:jc w:val="both"/>
        <w:rPr>
          <w:b/>
          <w:bCs/>
          <w:sz w:val="28"/>
          <w:szCs w:val="28"/>
        </w:rPr>
      </w:pPr>
    </w:p>
    <w:p w:rsidR="000B4673" w:rsidRPr="00560D8F" w:rsidRDefault="000B4673" w:rsidP="004F0CAC">
      <w:pPr>
        <w:ind w:firstLine="709"/>
        <w:jc w:val="both"/>
        <w:outlineLvl w:val="1"/>
        <w:rPr>
          <w:b/>
          <w:bCs/>
          <w:sz w:val="28"/>
          <w:szCs w:val="28"/>
        </w:rPr>
      </w:pPr>
      <w:bookmarkStart w:id="8" w:name="_Toc347907488"/>
      <w:bookmarkStart w:id="9" w:name="_Toc379270732"/>
      <w:r w:rsidRPr="00560D8F">
        <w:rPr>
          <w:b/>
          <w:bCs/>
          <w:sz w:val="28"/>
          <w:szCs w:val="28"/>
        </w:rPr>
        <w:t>2. ЦИТОЛОГИЯ</w:t>
      </w:r>
      <w:bookmarkEnd w:id="8"/>
      <w:bookmarkEnd w:id="9"/>
    </w:p>
    <w:p w:rsidR="000B4673" w:rsidRPr="00560D8F" w:rsidRDefault="000B4673" w:rsidP="004F0CAC">
      <w:pPr>
        <w:ind w:firstLine="709"/>
        <w:jc w:val="both"/>
        <w:rPr>
          <w:sz w:val="28"/>
          <w:szCs w:val="28"/>
        </w:rPr>
      </w:pPr>
      <w:r w:rsidRPr="00560D8F">
        <w:rPr>
          <w:sz w:val="28"/>
          <w:szCs w:val="28"/>
        </w:rPr>
        <w:t xml:space="preserve">Клеточная оболочка. Общие представления об элементарных биологических мембранах, их структуре, химическом составе, функциях. Морфофункциональная характеристика клеточной оболочки. </w:t>
      </w:r>
    </w:p>
    <w:p w:rsidR="000B4673" w:rsidRPr="00560D8F" w:rsidRDefault="000B4673" w:rsidP="004F0CAC">
      <w:pPr>
        <w:ind w:firstLine="709"/>
        <w:jc w:val="both"/>
        <w:rPr>
          <w:sz w:val="28"/>
          <w:szCs w:val="28"/>
        </w:rPr>
      </w:pPr>
      <w:r w:rsidRPr="00560D8F">
        <w:rPr>
          <w:sz w:val="28"/>
          <w:szCs w:val="28"/>
        </w:rPr>
        <w:t xml:space="preserve">Ядро. Значение ядра в жизнедеятельности клетки, структурные компоненты ядра, их морфофункциональная характеристика. </w:t>
      </w:r>
    </w:p>
    <w:p w:rsidR="000B4673" w:rsidRPr="00560D8F" w:rsidRDefault="000B4673" w:rsidP="004F0CAC">
      <w:pPr>
        <w:ind w:firstLine="709"/>
        <w:jc w:val="both"/>
        <w:rPr>
          <w:sz w:val="28"/>
          <w:szCs w:val="28"/>
        </w:rPr>
      </w:pPr>
      <w:r w:rsidRPr="00560D8F">
        <w:rPr>
          <w:sz w:val="28"/>
          <w:szCs w:val="28"/>
        </w:rPr>
        <w:t xml:space="preserve">Цитоплазма. </w:t>
      </w:r>
      <w:proofErr w:type="spellStart"/>
      <w:r w:rsidRPr="00560D8F">
        <w:rPr>
          <w:sz w:val="28"/>
          <w:szCs w:val="28"/>
        </w:rPr>
        <w:t>Гиалоплазма</w:t>
      </w:r>
      <w:proofErr w:type="spellEnd"/>
      <w:r w:rsidRPr="00560D8F">
        <w:rPr>
          <w:sz w:val="28"/>
          <w:szCs w:val="28"/>
        </w:rPr>
        <w:t xml:space="preserve">. Химический состав, консистенция, функции. Органеллы. Мембранные и </w:t>
      </w:r>
      <w:proofErr w:type="spellStart"/>
      <w:r w:rsidRPr="00560D8F">
        <w:rPr>
          <w:sz w:val="28"/>
          <w:szCs w:val="28"/>
        </w:rPr>
        <w:t>немембранные</w:t>
      </w:r>
      <w:proofErr w:type="spellEnd"/>
      <w:r w:rsidRPr="00560D8F">
        <w:rPr>
          <w:sz w:val="28"/>
          <w:szCs w:val="28"/>
        </w:rPr>
        <w:t xml:space="preserve"> органеллы. Их структурная и функциональная характеристика, взаимодействие в процессах жизнедеятельности клетки. Включения. Межклеточные контакты и взаимодействия клеток. </w:t>
      </w:r>
    </w:p>
    <w:p w:rsidR="000B4673" w:rsidRPr="00560D8F" w:rsidRDefault="000B4673" w:rsidP="004F0CAC">
      <w:pPr>
        <w:ind w:firstLine="709"/>
        <w:jc w:val="both"/>
        <w:rPr>
          <w:sz w:val="28"/>
          <w:szCs w:val="28"/>
        </w:rPr>
      </w:pPr>
      <w:r w:rsidRPr="00560D8F">
        <w:rPr>
          <w:sz w:val="28"/>
          <w:szCs w:val="28"/>
        </w:rPr>
        <w:t xml:space="preserve">Основные проявления жизнедеятельности клеток. Понятие о митотическом и жизненном циклах. Особенности жизненного цикла у различных видов клеток. Способы репродукции клеток. Митоз: фазы, биологическое значение. Механизм возникновения полиплоидии. Мейоз, его особенности и биологическое значение. Реактивные </w:t>
      </w:r>
      <w:r w:rsidR="00E77640">
        <w:rPr>
          <w:sz w:val="28"/>
          <w:szCs w:val="28"/>
        </w:rPr>
        <w:t>свойства</w:t>
      </w:r>
      <w:r w:rsidRPr="00560D8F">
        <w:rPr>
          <w:sz w:val="28"/>
          <w:szCs w:val="28"/>
        </w:rPr>
        <w:t xml:space="preserve"> клеток. </w:t>
      </w:r>
    </w:p>
    <w:p w:rsidR="000B4673" w:rsidRPr="00560D8F" w:rsidRDefault="000B4673" w:rsidP="004F0CAC">
      <w:pPr>
        <w:ind w:firstLine="709"/>
        <w:jc w:val="both"/>
        <w:rPr>
          <w:b/>
          <w:bCs/>
          <w:sz w:val="28"/>
          <w:szCs w:val="28"/>
        </w:rPr>
      </w:pPr>
    </w:p>
    <w:p w:rsidR="000B4673" w:rsidRPr="00560D8F" w:rsidRDefault="000B4673" w:rsidP="004F0CAC">
      <w:pPr>
        <w:ind w:firstLine="709"/>
        <w:jc w:val="both"/>
        <w:outlineLvl w:val="1"/>
        <w:rPr>
          <w:b/>
          <w:bCs/>
          <w:sz w:val="28"/>
          <w:szCs w:val="28"/>
        </w:rPr>
      </w:pPr>
      <w:bookmarkStart w:id="10" w:name="_Toc379270733"/>
      <w:r w:rsidRPr="00560D8F">
        <w:rPr>
          <w:b/>
          <w:bCs/>
          <w:sz w:val="28"/>
          <w:szCs w:val="28"/>
        </w:rPr>
        <w:t>3. ЭМБРИОЛОГИЯ</w:t>
      </w:r>
      <w:bookmarkEnd w:id="10"/>
    </w:p>
    <w:p w:rsidR="000B4673" w:rsidRPr="00560D8F" w:rsidRDefault="000B4673" w:rsidP="004F0CAC">
      <w:pPr>
        <w:ind w:firstLine="709"/>
        <w:jc w:val="both"/>
        <w:rPr>
          <w:sz w:val="28"/>
          <w:szCs w:val="28"/>
        </w:rPr>
      </w:pPr>
      <w:r w:rsidRPr="00560D8F">
        <w:rPr>
          <w:sz w:val="28"/>
          <w:szCs w:val="28"/>
        </w:rPr>
        <w:t xml:space="preserve">Понятие об онтогенезе и филогенезе. </w:t>
      </w:r>
      <w:proofErr w:type="spellStart"/>
      <w:r w:rsidRPr="00560D8F">
        <w:rPr>
          <w:sz w:val="28"/>
          <w:szCs w:val="28"/>
        </w:rPr>
        <w:t>Прогенез</w:t>
      </w:r>
      <w:proofErr w:type="spellEnd"/>
      <w:r w:rsidRPr="00560D8F">
        <w:rPr>
          <w:sz w:val="28"/>
          <w:szCs w:val="28"/>
        </w:rPr>
        <w:t xml:space="preserve">, его биологическое значение. Строение, функциональная и цитогенетическая характеристика сперматозоида и яйцеклетки. </w:t>
      </w:r>
    </w:p>
    <w:p w:rsidR="000B4673" w:rsidRPr="00560D8F" w:rsidRDefault="000B4673" w:rsidP="004F0CAC">
      <w:pPr>
        <w:ind w:firstLine="709"/>
        <w:jc w:val="both"/>
        <w:rPr>
          <w:sz w:val="28"/>
          <w:szCs w:val="28"/>
        </w:rPr>
      </w:pPr>
      <w:r w:rsidRPr="00560D8F">
        <w:rPr>
          <w:sz w:val="28"/>
          <w:szCs w:val="28"/>
        </w:rPr>
        <w:t>Стадии эмбриогенеза. Оплодотворение</w:t>
      </w:r>
      <w:r>
        <w:rPr>
          <w:sz w:val="28"/>
          <w:szCs w:val="28"/>
        </w:rPr>
        <w:t>,</w:t>
      </w:r>
      <w:r w:rsidRPr="00560D8F">
        <w:rPr>
          <w:sz w:val="28"/>
          <w:szCs w:val="28"/>
        </w:rPr>
        <w:t xml:space="preserve"> </w:t>
      </w:r>
      <w:r>
        <w:rPr>
          <w:sz w:val="28"/>
          <w:szCs w:val="28"/>
        </w:rPr>
        <w:t>ф</w:t>
      </w:r>
      <w:r w:rsidRPr="00560D8F">
        <w:rPr>
          <w:sz w:val="28"/>
          <w:szCs w:val="28"/>
        </w:rPr>
        <w:t xml:space="preserve">азы процесса, их биологическая характеристика. Морфофункциональная и генетическая характеристика оплодотворенной яйцеклетки. Дробление. Имплантация </w:t>
      </w:r>
      <w:proofErr w:type="spellStart"/>
      <w:r w:rsidRPr="00560D8F">
        <w:rPr>
          <w:sz w:val="28"/>
          <w:szCs w:val="28"/>
        </w:rPr>
        <w:t>бластоцисты</w:t>
      </w:r>
      <w:proofErr w:type="spellEnd"/>
      <w:r w:rsidRPr="00560D8F">
        <w:rPr>
          <w:sz w:val="28"/>
          <w:szCs w:val="28"/>
        </w:rPr>
        <w:t xml:space="preserve">. Гаструляция. Первая фаза: </w:t>
      </w:r>
      <w:proofErr w:type="spellStart"/>
      <w:r w:rsidRPr="00560D8F">
        <w:rPr>
          <w:sz w:val="28"/>
          <w:szCs w:val="28"/>
        </w:rPr>
        <w:t>деляминация</w:t>
      </w:r>
      <w:proofErr w:type="spellEnd"/>
      <w:r w:rsidRPr="00560D8F">
        <w:rPr>
          <w:sz w:val="28"/>
          <w:szCs w:val="28"/>
        </w:rPr>
        <w:t xml:space="preserve">, дифференцировка </w:t>
      </w:r>
      <w:proofErr w:type="spellStart"/>
      <w:r w:rsidRPr="00560D8F">
        <w:rPr>
          <w:sz w:val="28"/>
          <w:szCs w:val="28"/>
        </w:rPr>
        <w:t>трофобласта</w:t>
      </w:r>
      <w:proofErr w:type="spellEnd"/>
      <w:r w:rsidRPr="00560D8F">
        <w:rPr>
          <w:sz w:val="28"/>
          <w:szCs w:val="28"/>
        </w:rPr>
        <w:t xml:space="preserve">. Источники развития и образования провизорных органов: амниона, желточного мешка, аллантоиса, хориона. Роль внезародышевой мезодермы. Вторая фаза: иммиграция клеток, образование зародышевых листков и осевых органов. Стадия </w:t>
      </w:r>
      <w:proofErr w:type="spellStart"/>
      <w:r w:rsidRPr="00560D8F">
        <w:rPr>
          <w:sz w:val="28"/>
          <w:szCs w:val="28"/>
        </w:rPr>
        <w:t>гист</w:t>
      </w:r>
      <w:proofErr w:type="gramStart"/>
      <w:r w:rsidRPr="00560D8F">
        <w:rPr>
          <w:sz w:val="28"/>
          <w:szCs w:val="28"/>
        </w:rPr>
        <w:t>о</w:t>
      </w:r>
      <w:proofErr w:type="spellEnd"/>
      <w:r w:rsidRPr="00560D8F">
        <w:rPr>
          <w:sz w:val="28"/>
          <w:szCs w:val="28"/>
        </w:rPr>
        <w:t>-</w:t>
      </w:r>
      <w:proofErr w:type="gramEnd"/>
      <w:r w:rsidRPr="00560D8F">
        <w:rPr>
          <w:sz w:val="28"/>
          <w:szCs w:val="28"/>
        </w:rPr>
        <w:t xml:space="preserve"> и органогенеза. Дифференцировка хориона и его роль в формировании плаценты. Тип, строение и функции плаценты человека. Изменения в эндометрии при развитии беременности, плодные оболочки. Понятие о детерминации и дифференцировке клеток, эмбриональной индукции. Критические периоды в развитии зародыша человека.</w:t>
      </w:r>
    </w:p>
    <w:p w:rsidR="000B4673" w:rsidRPr="00560D8F" w:rsidRDefault="000B4673" w:rsidP="004F0CAC">
      <w:pPr>
        <w:ind w:firstLine="709"/>
        <w:jc w:val="both"/>
        <w:rPr>
          <w:b/>
          <w:bCs/>
          <w:sz w:val="28"/>
          <w:szCs w:val="28"/>
        </w:rPr>
      </w:pPr>
    </w:p>
    <w:p w:rsidR="000B4673" w:rsidRPr="00560D8F" w:rsidRDefault="000B4673" w:rsidP="004F0CAC">
      <w:pPr>
        <w:ind w:firstLine="709"/>
        <w:jc w:val="both"/>
        <w:outlineLvl w:val="1"/>
        <w:rPr>
          <w:b/>
          <w:bCs/>
          <w:sz w:val="28"/>
          <w:szCs w:val="28"/>
        </w:rPr>
      </w:pPr>
      <w:bookmarkStart w:id="11" w:name="_Toc347907490"/>
      <w:bookmarkStart w:id="12" w:name="_Toc379270734"/>
      <w:r w:rsidRPr="00560D8F">
        <w:rPr>
          <w:b/>
          <w:bCs/>
          <w:sz w:val="28"/>
          <w:szCs w:val="28"/>
        </w:rPr>
        <w:t>4. ОБЩАЯ ГИСТОЛОГИЯ</w:t>
      </w:r>
      <w:bookmarkEnd w:id="11"/>
      <w:bookmarkEnd w:id="12"/>
    </w:p>
    <w:p w:rsidR="000B4673" w:rsidRPr="00560D8F" w:rsidRDefault="000B4673" w:rsidP="004F0CAC">
      <w:pPr>
        <w:ind w:firstLine="709"/>
        <w:jc w:val="both"/>
        <w:rPr>
          <w:b/>
          <w:bCs/>
          <w:sz w:val="28"/>
          <w:szCs w:val="28"/>
        </w:rPr>
      </w:pPr>
      <w:r w:rsidRPr="00560D8F">
        <w:rPr>
          <w:b/>
          <w:bCs/>
          <w:sz w:val="28"/>
          <w:szCs w:val="28"/>
        </w:rPr>
        <w:t>4.1. Учение о тканях</w:t>
      </w:r>
    </w:p>
    <w:p w:rsidR="000B4673" w:rsidRPr="00560D8F" w:rsidRDefault="000B4673" w:rsidP="004F0CAC">
      <w:pPr>
        <w:ind w:firstLine="709"/>
        <w:jc w:val="both"/>
        <w:rPr>
          <w:sz w:val="28"/>
          <w:szCs w:val="28"/>
        </w:rPr>
      </w:pPr>
      <w:r w:rsidRPr="00560D8F">
        <w:rPr>
          <w:sz w:val="28"/>
          <w:szCs w:val="28"/>
        </w:rPr>
        <w:t>Общие принципы структурной организации тканей. Ткани как системы клеток и их производных. Клетки, межклеточное вещество, неклеточные структуры. Понятие о клеточных популяциях. Классификация тканей.</w:t>
      </w:r>
    </w:p>
    <w:p w:rsidR="000B4673" w:rsidRPr="00560D8F" w:rsidRDefault="000B4673" w:rsidP="004F0CAC">
      <w:pPr>
        <w:ind w:firstLine="709"/>
        <w:jc w:val="both"/>
        <w:rPr>
          <w:b/>
          <w:bCs/>
          <w:sz w:val="28"/>
          <w:szCs w:val="28"/>
        </w:rPr>
      </w:pPr>
      <w:r w:rsidRPr="00560D8F">
        <w:rPr>
          <w:b/>
          <w:bCs/>
          <w:sz w:val="28"/>
          <w:szCs w:val="28"/>
        </w:rPr>
        <w:t xml:space="preserve">4.2. Эпителиальные ткани </w:t>
      </w:r>
    </w:p>
    <w:p w:rsidR="000B4673" w:rsidRPr="00560D8F" w:rsidRDefault="000B4673" w:rsidP="004F0CAC">
      <w:pPr>
        <w:ind w:firstLine="709"/>
        <w:jc w:val="both"/>
        <w:rPr>
          <w:sz w:val="28"/>
          <w:szCs w:val="28"/>
        </w:rPr>
      </w:pPr>
      <w:r w:rsidRPr="00560D8F">
        <w:rPr>
          <w:sz w:val="28"/>
          <w:szCs w:val="28"/>
        </w:rPr>
        <w:t>Общая характеристика</w:t>
      </w:r>
      <w:r>
        <w:rPr>
          <w:sz w:val="28"/>
          <w:szCs w:val="28"/>
        </w:rPr>
        <w:t xml:space="preserve"> эпителиальных тканей</w:t>
      </w:r>
      <w:r w:rsidRPr="00560D8F">
        <w:rPr>
          <w:sz w:val="28"/>
          <w:szCs w:val="28"/>
        </w:rPr>
        <w:t>. Морфофункциональная и филогенетическая классификация эпителиальных тканей. Покровные эпителии: однослойный однорядный (плоский, кубический и цилиндрический), однослойный многорядный (</w:t>
      </w:r>
      <w:proofErr w:type="spellStart"/>
      <w:r w:rsidRPr="00560D8F">
        <w:rPr>
          <w:sz w:val="28"/>
          <w:szCs w:val="28"/>
        </w:rPr>
        <w:t>псевдомногослойный</w:t>
      </w:r>
      <w:proofErr w:type="spellEnd"/>
      <w:r w:rsidRPr="00560D8F">
        <w:rPr>
          <w:sz w:val="28"/>
          <w:szCs w:val="28"/>
        </w:rPr>
        <w:t>), многослойный плоский (</w:t>
      </w:r>
      <w:proofErr w:type="spellStart"/>
      <w:r w:rsidRPr="00560D8F">
        <w:rPr>
          <w:sz w:val="28"/>
          <w:szCs w:val="28"/>
        </w:rPr>
        <w:t>ороговевающий</w:t>
      </w:r>
      <w:proofErr w:type="spellEnd"/>
      <w:r w:rsidRPr="00560D8F">
        <w:rPr>
          <w:sz w:val="28"/>
          <w:szCs w:val="28"/>
        </w:rPr>
        <w:t xml:space="preserve"> и </w:t>
      </w:r>
      <w:proofErr w:type="spellStart"/>
      <w:r w:rsidRPr="00560D8F">
        <w:rPr>
          <w:sz w:val="28"/>
          <w:szCs w:val="28"/>
        </w:rPr>
        <w:t>неороговевающий</w:t>
      </w:r>
      <w:proofErr w:type="spellEnd"/>
      <w:r w:rsidRPr="00560D8F">
        <w:rPr>
          <w:sz w:val="28"/>
          <w:szCs w:val="28"/>
        </w:rPr>
        <w:t xml:space="preserve">), переходный. Специальные органеллы эпителиальных клеток. Базальная мембрана. Полярность клеток. Межклеточные связи в эпителиальных тканях. Физиологическая и </w:t>
      </w:r>
      <w:proofErr w:type="spellStart"/>
      <w:r w:rsidRPr="00560D8F">
        <w:rPr>
          <w:sz w:val="28"/>
          <w:szCs w:val="28"/>
        </w:rPr>
        <w:t>репаративная</w:t>
      </w:r>
      <w:proofErr w:type="spellEnd"/>
      <w:r w:rsidRPr="00560D8F">
        <w:rPr>
          <w:sz w:val="28"/>
          <w:szCs w:val="28"/>
        </w:rPr>
        <w:t xml:space="preserve"> регенерация эпителиальных тканей.</w:t>
      </w:r>
    </w:p>
    <w:p w:rsidR="000B4673" w:rsidRPr="00560D8F" w:rsidRDefault="000B4673" w:rsidP="004F0CAC">
      <w:pPr>
        <w:ind w:firstLine="709"/>
        <w:jc w:val="both"/>
        <w:rPr>
          <w:b/>
          <w:bCs/>
          <w:sz w:val="28"/>
          <w:szCs w:val="28"/>
        </w:rPr>
      </w:pPr>
      <w:r w:rsidRPr="00560D8F">
        <w:rPr>
          <w:sz w:val="28"/>
          <w:szCs w:val="28"/>
        </w:rPr>
        <w:t xml:space="preserve">Железистый эпителий. Эндокринные и экзокринные железы. Одноклеточные и многоклеточные экзокринные железы. Классификация многоклеточных желез по строению, химическому составу секрета, способу выведения секрета из клетки. Секреторный цикл. </w:t>
      </w:r>
    </w:p>
    <w:p w:rsidR="000B4673" w:rsidRPr="00560D8F" w:rsidRDefault="000B4673" w:rsidP="004F0CAC">
      <w:pPr>
        <w:ind w:firstLine="709"/>
        <w:jc w:val="both"/>
        <w:rPr>
          <w:b/>
          <w:bCs/>
          <w:sz w:val="28"/>
          <w:szCs w:val="28"/>
        </w:rPr>
      </w:pPr>
      <w:r w:rsidRPr="00560D8F">
        <w:rPr>
          <w:b/>
          <w:bCs/>
          <w:sz w:val="28"/>
          <w:szCs w:val="28"/>
        </w:rPr>
        <w:t>4.3. Кровь и кроветворение</w:t>
      </w:r>
    </w:p>
    <w:p w:rsidR="000B4673" w:rsidRPr="00560D8F" w:rsidRDefault="000B4673" w:rsidP="004F0CAC">
      <w:pPr>
        <w:ind w:firstLine="709"/>
        <w:jc w:val="both"/>
        <w:rPr>
          <w:sz w:val="28"/>
          <w:szCs w:val="28"/>
        </w:rPr>
      </w:pPr>
      <w:r w:rsidRPr="00560D8F">
        <w:rPr>
          <w:sz w:val="28"/>
          <w:szCs w:val="28"/>
        </w:rPr>
        <w:t>Общая характеристика</w:t>
      </w:r>
      <w:r>
        <w:rPr>
          <w:sz w:val="28"/>
          <w:szCs w:val="28"/>
        </w:rPr>
        <w:t xml:space="preserve"> крови</w:t>
      </w:r>
      <w:r w:rsidRPr="00560D8F">
        <w:rPr>
          <w:sz w:val="28"/>
          <w:szCs w:val="28"/>
        </w:rPr>
        <w:t>. Состав крови, ее основные функции. Микроскопическое, ультрамикроскопическое строение и функции форменных элементов крови: лейкоцитов, эритроцитов, тромбоцитов (кровяных пластинок). Морфологическая классификация лейкоцитов (гранулоциты и агранулоциты). Гемограмма. Лейкоцитарная формула. Понятие о физиологической регенерации крови. Возрастные изменения крови.</w:t>
      </w:r>
    </w:p>
    <w:p w:rsidR="000B4673" w:rsidRPr="00560D8F" w:rsidRDefault="000B4673" w:rsidP="004F0CAC">
      <w:pPr>
        <w:ind w:firstLine="709"/>
        <w:jc w:val="both"/>
        <w:rPr>
          <w:sz w:val="28"/>
          <w:szCs w:val="28"/>
        </w:rPr>
      </w:pPr>
      <w:proofErr w:type="spellStart"/>
      <w:r w:rsidRPr="00560D8F">
        <w:rPr>
          <w:sz w:val="28"/>
          <w:szCs w:val="28"/>
        </w:rPr>
        <w:lastRenderedPageBreak/>
        <w:t>Гемоцитопоэз</w:t>
      </w:r>
      <w:proofErr w:type="spellEnd"/>
      <w:r w:rsidRPr="00560D8F">
        <w:rPr>
          <w:sz w:val="28"/>
          <w:szCs w:val="28"/>
        </w:rPr>
        <w:t xml:space="preserve">. Унитарная теория кроветворения. Характеристика стволовых клеток. Стадии развития клеток крови. Представление о четырех их </w:t>
      </w:r>
      <w:proofErr w:type="spellStart"/>
      <w:r w:rsidRPr="00560D8F">
        <w:rPr>
          <w:sz w:val="28"/>
          <w:szCs w:val="28"/>
        </w:rPr>
        <w:t>компартментах</w:t>
      </w:r>
      <w:proofErr w:type="spellEnd"/>
      <w:r w:rsidRPr="00560D8F">
        <w:rPr>
          <w:sz w:val="28"/>
          <w:szCs w:val="28"/>
        </w:rPr>
        <w:t xml:space="preserve">. Созревание клеток миелоидного и лимфоидного рядов. Особенность </w:t>
      </w:r>
      <w:proofErr w:type="spellStart"/>
      <w:r w:rsidRPr="00560D8F">
        <w:rPr>
          <w:sz w:val="28"/>
          <w:szCs w:val="28"/>
        </w:rPr>
        <w:t>лимфоцитопоэза</w:t>
      </w:r>
      <w:proofErr w:type="spellEnd"/>
      <w:r w:rsidRPr="00560D8F">
        <w:rPr>
          <w:sz w:val="28"/>
          <w:szCs w:val="28"/>
        </w:rPr>
        <w:t xml:space="preserve">: </w:t>
      </w:r>
      <w:proofErr w:type="spellStart"/>
      <w:r w:rsidRPr="00560D8F">
        <w:rPr>
          <w:sz w:val="28"/>
          <w:szCs w:val="28"/>
        </w:rPr>
        <w:t>двухступенчатость</w:t>
      </w:r>
      <w:proofErr w:type="spellEnd"/>
      <w:r w:rsidRPr="00560D8F">
        <w:rPr>
          <w:sz w:val="28"/>
          <w:szCs w:val="28"/>
        </w:rPr>
        <w:t xml:space="preserve"> процесса, </w:t>
      </w:r>
      <w:proofErr w:type="spellStart"/>
      <w:r w:rsidRPr="00560D8F">
        <w:rPr>
          <w:sz w:val="28"/>
          <w:szCs w:val="28"/>
        </w:rPr>
        <w:t>антигензависимый</w:t>
      </w:r>
      <w:proofErr w:type="spellEnd"/>
      <w:r w:rsidRPr="00560D8F">
        <w:rPr>
          <w:sz w:val="28"/>
          <w:szCs w:val="28"/>
        </w:rPr>
        <w:t xml:space="preserve"> характер заключительного этапа, формирование </w:t>
      </w:r>
      <w:proofErr w:type="spellStart"/>
      <w:r w:rsidRPr="00560D8F">
        <w:rPr>
          <w:sz w:val="28"/>
          <w:szCs w:val="28"/>
        </w:rPr>
        <w:t>эффекторных</w:t>
      </w:r>
      <w:proofErr w:type="spellEnd"/>
      <w:r w:rsidRPr="00560D8F">
        <w:rPr>
          <w:sz w:val="28"/>
          <w:szCs w:val="28"/>
        </w:rPr>
        <w:t xml:space="preserve"> иммунокомпетентных клеток. Понятие о специфическом иммунитете. Клеточные и гуморальные иммунные реакции. Роль микроокружения в развитии гемопоэтических клеток. Регуляция </w:t>
      </w:r>
      <w:proofErr w:type="spellStart"/>
      <w:r w:rsidRPr="00560D8F">
        <w:rPr>
          <w:sz w:val="28"/>
          <w:szCs w:val="28"/>
        </w:rPr>
        <w:t>гемопоэза</w:t>
      </w:r>
      <w:proofErr w:type="spellEnd"/>
      <w:r w:rsidRPr="00560D8F">
        <w:rPr>
          <w:sz w:val="28"/>
          <w:szCs w:val="28"/>
        </w:rPr>
        <w:t>.</w:t>
      </w:r>
    </w:p>
    <w:p w:rsidR="000B4673" w:rsidRPr="00560D8F" w:rsidRDefault="000B4673" w:rsidP="004F0CAC">
      <w:pPr>
        <w:ind w:firstLine="709"/>
        <w:jc w:val="both"/>
        <w:rPr>
          <w:b/>
          <w:bCs/>
          <w:sz w:val="28"/>
          <w:szCs w:val="28"/>
        </w:rPr>
      </w:pPr>
      <w:r w:rsidRPr="00560D8F">
        <w:rPr>
          <w:b/>
          <w:bCs/>
          <w:sz w:val="28"/>
          <w:szCs w:val="28"/>
        </w:rPr>
        <w:t>4.4. Соединительные ткани</w:t>
      </w:r>
    </w:p>
    <w:p w:rsidR="000B4673" w:rsidRPr="00560D8F" w:rsidRDefault="000B4673" w:rsidP="004F0CAC">
      <w:pPr>
        <w:ind w:firstLine="709"/>
        <w:jc w:val="both"/>
        <w:rPr>
          <w:sz w:val="28"/>
          <w:szCs w:val="28"/>
        </w:rPr>
      </w:pPr>
      <w:r w:rsidRPr="00560D8F">
        <w:rPr>
          <w:sz w:val="28"/>
          <w:szCs w:val="28"/>
        </w:rPr>
        <w:t>Функции, классификация, общие принципы организации</w:t>
      </w:r>
      <w:r>
        <w:rPr>
          <w:sz w:val="28"/>
          <w:szCs w:val="28"/>
        </w:rPr>
        <w:t xml:space="preserve"> соединительных тканей</w:t>
      </w:r>
      <w:r w:rsidRPr="00560D8F">
        <w:rPr>
          <w:sz w:val="28"/>
          <w:szCs w:val="28"/>
        </w:rPr>
        <w:t>.</w:t>
      </w:r>
      <w:r w:rsidRPr="00560D8F">
        <w:rPr>
          <w:i/>
          <w:iCs/>
          <w:sz w:val="28"/>
          <w:szCs w:val="28"/>
        </w:rPr>
        <w:t xml:space="preserve"> </w:t>
      </w:r>
      <w:r w:rsidRPr="00560D8F">
        <w:rPr>
          <w:sz w:val="28"/>
          <w:szCs w:val="28"/>
        </w:rPr>
        <w:t>Волокнистые соединительные ткани</w:t>
      </w:r>
      <w:r>
        <w:rPr>
          <w:sz w:val="28"/>
          <w:szCs w:val="28"/>
        </w:rPr>
        <w:t>, и</w:t>
      </w:r>
      <w:r w:rsidRPr="00560D8F">
        <w:rPr>
          <w:sz w:val="28"/>
          <w:szCs w:val="28"/>
        </w:rPr>
        <w:t xml:space="preserve">сточники развития. Рыхлая волокнистая соединительная ткань, ее топография в организме и состав. Межклеточное вещество: строение, химический состав, физические свойства волокон и основного вещества. </w:t>
      </w:r>
      <w:proofErr w:type="gramStart"/>
      <w:r w:rsidRPr="00560D8F">
        <w:rPr>
          <w:sz w:val="28"/>
          <w:szCs w:val="28"/>
        </w:rPr>
        <w:t>Клеточный состав</w:t>
      </w:r>
      <w:r>
        <w:rPr>
          <w:sz w:val="28"/>
          <w:szCs w:val="28"/>
        </w:rPr>
        <w:t xml:space="preserve"> (</w:t>
      </w:r>
      <w:r w:rsidRPr="00560D8F">
        <w:rPr>
          <w:sz w:val="28"/>
          <w:szCs w:val="28"/>
        </w:rPr>
        <w:t xml:space="preserve">фибробласты, фиброциты, </w:t>
      </w:r>
      <w:proofErr w:type="spellStart"/>
      <w:r w:rsidRPr="00560D8F">
        <w:rPr>
          <w:sz w:val="28"/>
          <w:szCs w:val="28"/>
        </w:rPr>
        <w:t>адипоциты</w:t>
      </w:r>
      <w:proofErr w:type="spellEnd"/>
      <w:r w:rsidRPr="00560D8F">
        <w:rPr>
          <w:sz w:val="28"/>
          <w:szCs w:val="28"/>
        </w:rPr>
        <w:t xml:space="preserve"> (жировые клетки), макрофаги (гистиоциты), адвентициальные клетки, перициты, плазматические клетки, тканевые базофилы, пигментные клетки</w:t>
      </w:r>
      <w:r>
        <w:rPr>
          <w:sz w:val="28"/>
          <w:szCs w:val="28"/>
        </w:rPr>
        <w:t xml:space="preserve">): </w:t>
      </w:r>
      <w:r w:rsidRPr="00560D8F">
        <w:rPr>
          <w:sz w:val="28"/>
          <w:szCs w:val="28"/>
        </w:rPr>
        <w:t>происхождение, строение, функции.</w:t>
      </w:r>
      <w:proofErr w:type="gramEnd"/>
      <w:r w:rsidRPr="00560D8F">
        <w:rPr>
          <w:sz w:val="28"/>
          <w:szCs w:val="28"/>
        </w:rPr>
        <w:t xml:space="preserve"> Взаимоотношение клеток крови и рыхлой волокнистой соединительной ткани. Функционирование лейкоцитов в рыхлой соединительной ткани. Взаимодействие клеток в процессах гистогенеза, регенерации, участие в защитных реакциях организма. Острое воспаление, его стадии. </w:t>
      </w:r>
      <w:r w:rsidRPr="00560D8F">
        <w:rPr>
          <w:color w:val="000000"/>
          <w:sz w:val="28"/>
          <w:szCs w:val="28"/>
        </w:rPr>
        <w:t xml:space="preserve">Понятие о неспецифическом иммунитете. </w:t>
      </w:r>
      <w:r w:rsidRPr="00560D8F">
        <w:rPr>
          <w:sz w:val="28"/>
          <w:szCs w:val="28"/>
        </w:rPr>
        <w:t>Плотные волокнистые соединительные ткани: неоформленная, оформленная. Строение сухожилий, апоневрозов, связок. Соединительные ткани со специальными свойствами: жировая, пигментная, ретикулярная и слизистая.</w:t>
      </w:r>
    </w:p>
    <w:p w:rsidR="000B4673" w:rsidRPr="00560D8F" w:rsidRDefault="000B4673" w:rsidP="004F0CAC">
      <w:pPr>
        <w:ind w:firstLine="709"/>
        <w:jc w:val="both"/>
        <w:rPr>
          <w:sz w:val="28"/>
          <w:szCs w:val="28"/>
        </w:rPr>
      </w:pPr>
      <w:r w:rsidRPr="00560D8F">
        <w:rPr>
          <w:sz w:val="28"/>
          <w:szCs w:val="28"/>
        </w:rPr>
        <w:t>Скелетные ткани</w:t>
      </w:r>
      <w:r>
        <w:rPr>
          <w:sz w:val="28"/>
          <w:szCs w:val="28"/>
        </w:rPr>
        <w:t>, и</w:t>
      </w:r>
      <w:r w:rsidRPr="00560D8F">
        <w:rPr>
          <w:sz w:val="28"/>
          <w:szCs w:val="28"/>
        </w:rPr>
        <w:t xml:space="preserve">сточники развития. Общая морфофункциональная характеристика хрящевых тканей. Хрящевые клетки: </w:t>
      </w:r>
      <w:proofErr w:type="spellStart"/>
      <w:r w:rsidRPr="00560D8F">
        <w:rPr>
          <w:sz w:val="28"/>
          <w:szCs w:val="28"/>
        </w:rPr>
        <w:t>хондробласты</w:t>
      </w:r>
      <w:proofErr w:type="spellEnd"/>
      <w:r w:rsidRPr="00560D8F">
        <w:rPr>
          <w:sz w:val="28"/>
          <w:szCs w:val="28"/>
        </w:rPr>
        <w:t xml:space="preserve">, </w:t>
      </w:r>
      <w:proofErr w:type="spellStart"/>
      <w:r w:rsidRPr="00560D8F">
        <w:rPr>
          <w:sz w:val="28"/>
          <w:szCs w:val="28"/>
        </w:rPr>
        <w:t>хондроциты</w:t>
      </w:r>
      <w:proofErr w:type="spellEnd"/>
      <w:r w:rsidRPr="00560D8F">
        <w:rPr>
          <w:sz w:val="28"/>
          <w:szCs w:val="28"/>
        </w:rPr>
        <w:t>. Изогенные группы клеток. Межклеточное вещество. Интерстициальный рост хрящевой ткани. Надхрящница</w:t>
      </w:r>
      <w:r>
        <w:rPr>
          <w:sz w:val="28"/>
          <w:szCs w:val="28"/>
        </w:rPr>
        <w:t>, её</w:t>
      </w:r>
      <w:r w:rsidRPr="00560D8F">
        <w:rPr>
          <w:sz w:val="28"/>
          <w:szCs w:val="28"/>
        </w:rPr>
        <w:t xml:space="preserve"> строение, значение в питании, аппозиционном росте и регенерации хряща. Разновидности хрящевых тканей: гиалиновая, эластическая и волокнистая.</w:t>
      </w:r>
      <w:r w:rsidRPr="00560D8F">
        <w:rPr>
          <w:color w:val="FF0000"/>
          <w:sz w:val="28"/>
          <w:szCs w:val="28"/>
        </w:rPr>
        <w:t xml:space="preserve"> </w:t>
      </w:r>
      <w:r w:rsidRPr="00560D8F">
        <w:rPr>
          <w:sz w:val="28"/>
          <w:szCs w:val="28"/>
        </w:rPr>
        <w:t>Морфофункциональная характеристика и классификация костных тканей. Клеточный состав: остеобласты, остеоциты, остеокласты. Межклеточное вещество, его строение и физико-химические свойства. Строение кости как органа. Развитие, рост и перестройка костей</w:t>
      </w:r>
      <w:r>
        <w:rPr>
          <w:sz w:val="28"/>
          <w:szCs w:val="28"/>
        </w:rPr>
        <w:t>, ф</w:t>
      </w:r>
      <w:r w:rsidRPr="00560D8F">
        <w:rPr>
          <w:sz w:val="28"/>
          <w:szCs w:val="28"/>
        </w:rPr>
        <w:t>акторы, влияющие на эти процессы.</w:t>
      </w:r>
    </w:p>
    <w:p w:rsidR="000B4673" w:rsidRPr="00560D8F" w:rsidRDefault="000B4673" w:rsidP="004F0CAC">
      <w:pPr>
        <w:ind w:firstLine="709"/>
        <w:jc w:val="both"/>
        <w:rPr>
          <w:b/>
          <w:bCs/>
          <w:sz w:val="28"/>
          <w:szCs w:val="28"/>
        </w:rPr>
      </w:pPr>
      <w:r w:rsidRPr="00560D8F">
        <w:rPr>
          <w:b/>
          <w:bCs/>
          <w:sz w:val="28"/>
          <w:szCs w:val="28"/>
        </w:rPr>
        <w:t>4.5. Мышечные ткани</w:t>
      </w:r>
    </w:p>
    <w:p w:rsidR="000B4673" w:rsidRPr="00560D8F" w:rsidRDefault="000B4673" w:rsidP="004F0CAC">
      <w:pPr>
        <w:ind w:firstLine="709"/>
        <w:jc w:val="both"/>
        <w:rPr>
          <w:sz w:val="28"/>
          <w:szCs w:val="28"/>
        </w:rPr>
      </w:pPr>
      <w:r w:rsidRPr="00560D8F">
        <w:rPr>
          <w:sz w:val="28"/>
          <w:szCs w:val="28"/>
        </w:rPr>
        <w:t>Общая характеристика</w:t>
      </w:r>
      <w:r>
        <w:rPr>
          <w:sz w:val="28"/>
          <w:szCs w:val="28"/>
        </w:rPr>
        <w:t>, и</w:t>
      </w:r>
      <w:r w:rsidRPr="00560D8F">
        <w:rPr>
          <w:sz w:val="28"/>
          <w:szCs w:val="28"/>
        </w:rPr>
        <w:t>сточники развития, классификация</w:t>
      </w:r>
      <w:r w:rsidRPr="00995B90">
        <w:rPr>
          <w:sz w:val="28"/>
          <w:szCs w:val="28"/>
        </w:rPr>
        <w:t xml:space="preserve"> </w:t>
      </w:r>
      <w:r w:rsidRPr="00560D8F">
        <w:rPr>
          <w:sz w:val="28"/>
          <w:szCs w:val="28"/>
        </w:rPr>
        <w:t xml:space="preserve">мышечных тканей. </w:t>
      </w:r>
      <w:proofErr w:type="gramStart"/>
      <w:r w:rsidRPr="00560D8F">
        <w:rPr>
          <w:sz w:val="28"/>
          <w:szCs w:val="28"/>
        </w:rPr>
        <w:t>Поперечно-полосатые</w:t>
      </w:r>
      <w:proofErr w:type="gramEnd"/>
      <w:r w:rsidRPr="00560D8F">
        <w:rPr>
          <w:sz w:val="28"/>
          <w:szCs w:val="28"/>
        </w:rPr>
        <w:t xml:space="preserve"> мышечные ткани. Скелетная мышечная ткань. Мышечное волокно: </w:t>
      </w:r>
      <w:proofErr w:type="spellStart"/>
      <w:r w:rsidRPr="00560D8F">
        <w:rPr>
          <w:sz w:val="28"/>
          <w:szCs w:val="28"/>
        </w:rPr>
        <w:t>миосимпласт</w:t>
      </w:r>
      <w:proofErr w:type="spellEnd"/>
      <w:r w:rsidRPr="00560D8F">
        <w:rPr>
          <w:sz w:val="28"/>
          <w:szCs w:val="28"/>
        </w:rPr>
        <w:t xml:space="preserve">, </w:t>
      </w:r>
      <w:proofErr w:type="spellStart"/>
      <w:r w:rsidRPr="00560D8F">
        <w:rPr>
          <w:sz w:val="28"/>
          <w:szCs w:val="28"/>
        </w:rPr>
        <w:t>миосателлитоциты</w:t>
      </w:r>
      <w:proofErr w:type="spellEnd"/>
      <w:r w:rsidRPr="00560D8F">
        <w:rPr>
          <w:sz w:val="28"/>
          <w:szCs w:val="28"/>
        </w:rPr>
        <w:t xml:space="preserve">, базальная мембрана. Строение </w:t>
      </w:r>
      <w:proofErr w:type="spellStart"/>
      <w:r w:rsidRPr="00560D8F">
        <w:rPr>
          <w:sz w:val="28"/>
          <w:szCs w:val="28"/>
        </w:rPr>
        <w:t>миосимпласта</w:t>
      </w:r>
      <w:proofErr w:type="spellEnd"/>
      <w:r w:rsidRPr="00560D8F">
        <w:rPr>
          <w:sz w:val="28"/>
          <w:szCs w:val="28"/>
        </w:rPr>
        <w:t xml:space="preserve">: сарколемма, ядра, саркоплазма, органеллы общего и специального назначения. Микроскопическое и ультрамикроскопическое строение миофибрилл. Молекулярные основы и механизмы мышечного сокращения. Типы мышечных волокон. Регенерация скелетной мышечной </w:t>
      </w:r>
      <w:r w:rsidRPr="00560D8F">
        <w:rPr>
          <w:sz w:val="28"/>
          <w:szCs w:val="28"/>
        </w:rPr>
        <w:lastRenderedPageBreak/>
        <w:t>ткани. Скелетная мышца как орган. Эфферентная и афферентная иннервация скелетной мышцы.</w:t>
      </w:r>
      <w:r w:rsidRPr="00560D8F">
        <w:rPr>
          <w:i/>
          <w:iCs/>
          <w:sz w:val="28"/>
          <w:szCs w:val="28"/>
        </w:rPr>
        <w:t xml:space="preserve"> </w:t>
      </w:r>
    </w:p>
    <w:p w:rsidR="000B4673" w:rsidRPr="00560D8F" w:rsidRDefault="000B4673" w:rsidP="004F0CAC">
      <w:pPr>
        <w:ind w:firstLine="709"/>
        <w:jc w:val="both"/>
        <w:rPr>
          <w:sz w:val="28"/>
          <w:szCs w:val="28"/>
        </w:rPr>
      </w:pPr>
      <w:r w:rsidRPr="00560D8F">
        <w:rPr>
          <w:sz w:val="28"/>
          <w:szCs w:val="28"/>
        </w:rPr>
        <w:t>Сердечная мышечная ткань</w:t>
      </w:r>
      <w:r>
        <w:rPr>
          <w:sz w:val="28"/>
          <w:szCs w:val="28"/>
        </w:rPr>
        <w:t>, и</w:t>
      </w:r>
      <w:r w:rsidRPr="00560D8F">
        <w:rPr>
          <w:sz w:val="28"/>
          <w:szCs w:val="28"/>
        </w:rPr>
        <w:t xml:space="preserve">сточники развития. Клеточный состав: </w:t>
      </w:r>
      <w:proofErr w:type="gramStart"/>
      <w:r w:rsidRPr="00560D8F">
        <w:rPr>
          <w:sz w:val="28"/>
          <w:szCs w:val="28"/>
        </w:rPr>
        <w:t>типичные</w:t>
      </w:r>
      <w:proofErr w:type="gramEnd"/>
      <w:r w:rsidRPr="00560D8F">
        <w:rPr>
          <w:sz w:val="28"/>
          <w:szCs w:val="28"/>
        </w:rPr>
        <w:t xml:space="preserve">, атипичные и секреторные </w:t>
      </w:r>
      <w:proofErr w:type="spellStart"/>
      <w:r w:rsidRPr="00560D8F">
        <w:rPr>
          <w:sz w:val="28"/>
          <w:szCs w:val="28"/>
        </w:rPr>
        <w:t>кардиомиоциты</w:t>
      </w:r>
      <w:proofErr w:type="spellEnd"/>
      <w:r w:rsidRPr="00560D8F">
        <w:rPr>
          <w:sz w:val="28"/>
          <w:szCs w:val="28"/>
        </w:rPr>
        <w:t xml:space="preserve">. Морфология вставочных дисков. Возможности регенерации сердечной мышечной ткани. </w:t>
      </w:r>
    </w:p>
    <w:p w:rsidR="000B4673" w:rsidRPr="00560D8F" w:rsidRDefault="000B4673" w:rsidP="004F0CAC">
      <w:pPr>
        <w:ind w:firstLine="709"/>
        <w:jc w:val="both"/>
        <w:rPr>
          <w:sz w:val="28"/>
          <w:szCs w:val="28"/>
        </w:rPr>
      </w:pPr>
      <w:r w:rsidRPr="00560D8F">
        <w:rPr>
          <w:sz w:val="28"/>
          <w:szCs w:val="28"/>
        </w:rPr>
        <w:t xml:space="preserve">Гладкие мышечные ткани: </w:t>
      </w:r>
      <w:proofErr w:type="gramStart"/>
      <w:r w:rsidRPr="00560D8F">
        <w:rPr>
          <w:sz w:val="28"/>
          <w:szCs w:val="28"/>
        </w:rPr>
        <w:t>мезенхимная</w:t>
      </w:r>
      <w:proofErr w:type="gramEnd"/>
      <w:r w:rsidRPr="00560D8F">
        <w:rPr>
          <w:sz w:val="28"/>
          <w:szCs w:val="28"/>
        </w:rPr>
        <w:t xml:space="preserve">, </w:t>
      </w:r>
      <w:proofErr w:type="spellStart"/>
      <w:r w:rsidRPr="00560D8F">
        <w:rPr>
          <w:sz w:val="28"/>
          <w:szCs w:val="28"/>
        </w:rPr>
        <w:t>эпидермальная</w:t>
      </w:r>
      <w:proofErr w:type="spellEnd"/>
      <w:r w:rsidRPr="00560D8F">
        <w:rPr>
          <w:sz w:val="28"/>
          <w:szCs w:val="28"/>
        </w:rPr>
        <w:t xml:space="preserve">, </w:t>
      </w:r>
      <w:proofErr w:type="spellStart"/>
      <w:r w:rsidRPr="00560D8F">
        <w:rPr>
          <w:sz w:val="28"/>
          <w:szCs w:val="28"/>
        </w:rPr>
        <w:t>нейральная</w:t>
      </w:r>
      <w:proofErr w:type="spellEnd"/>
      <w:r w:rsidRPr="00560D8F">
        <w:rPr>
          <w:sz w:val="28"/>
          <w:szCs w:val="28"/>
        </w:rPr>
        <w:t xml:space="preserve">. Строение гладкого </w:t>
      </w:r>
      <w:proofErr w:type="spellStart"/>
      <w:r w:rsidRPr="00560D8F">
        <w:rPr>
          <w:sz w:val="28"/>
          <w:szCs w:val="28"/>
        </w:rPr>
        <w:t>миоцита</w:t>
      </w:r>
      <w:proofErr w:type="spellEnd"/>
      <w:r w:rsidRPr="00560D8F">
        <w:rPr>
          <w:sz w:val="28"/>
          <w:szCs w:val="28"/>
        </w:rPr>
        <w:t>, организация его сократительного аппарата. Регенерация гладкой мышечной ткани.</w:t>
      </w:r>
    </w:p>
    <w:p w:rsidR="000B4673" w:rsidRPr="00560D8F" w:rsidRDefault="000B4673" w:rsidP="004F0CAC">
      <w:pPr>
        <w:ind w:firstLine="709"/>
        <w:jc w:val="both"/>
        <w:rPr>
          <w:b/>
          <w:bCs/>
          <w:sz w:val="28"/>
          <w:szCs w:val="28"/>
        </w:rPr>
      </w:pPr>
      <w:r w:rsidRPr="00560D8F">
        <w:rPr>
          <w:b/>
          <w:bCs/>
          <w:sz w:val="28"/>
          <w:szCs w:val="28"/>
        </w:rPr>
        <w:t>4.6. Нервная ткань</w:t>
      </w:r>
    </w:p>
    <w:p w:rsidR="000B4673" w:rsidRPr="00560D8F" w:rsidRDefault="000B4673" w:rsidP="004F0CAC">
      <w:pPr>
        <w:ind w:firstLine="709"/>
        <w:jc w:val="both"/>
        <w:rPr>
          <w:sz w:val="28"/>
          <w:szCs w:val="28"/>
        </w:rPr>
      </w:pPr>
      <w:r w:rsidRPr="00560D8F">
        <w:rPr>
          <w:sz w:val="28"/>
          <w:szCs w:val="28"/>
        </w:rPr>
        <w:t>Общая характеристика, источники развития и гистогенез</w:t>
      </w:r>
      <w:r>
        <w:rPr>
          <w:sz w:val="28"/>
          <w:szCs w:val="28"/>
        </w:rPr>
        <w:t xml:space="preserve"> нервной ткани</w:t>
      </w:r>
      <w:r w:rsidRPr="00560D8F">
        <w:rPr>
          <w:sz w:val="28"/>
          <w:szCs w:val="28"/>
        </w:rPr>
        <w:t xml:space="preserve">. Основные структурно-функциональные элементы нервной ткани, их взаимодействие между собой. </w:t>
      </w:r>
      <w:proofErr w:type="spellStart"/>
      <w:r w:rsidRPr="00560D8F">
        <w:rPr>
          <w:sz w:val="28"/>
          <w:szCs w:val="28"/>
        </w:rPr>
        <w:t>Нейроциты</w:t>
      </w:r>
      <w:proofErr w:type="spellEnd"/>
      <w:r>
        <w:rPr>
          <w:sz w:val="28"/>
          <w:szCs w:val="28"/>
        </w:rPr>
        <w:t>.</w:t>
      </w:r>
      <w:r w:rsidRPr="00560D8F">
        <w:rPr>
          <w:i/>
          <w:iCs/>
          <w:sz w:val="28"/>
          <w:szCs w:val="28"/>
        </w:rPr>
        <w:t xml:space="preserve"> </w:t>
      </w:r>
      <w:r w:rsidRPr="00560D8F">
        <w:rPr>
          <w:sz w:val="28"/>
          <w:szCs w:val="28"/>
        </w:rPr>
        <w:t>Классификация нейронов</w:t>
      </w:r>
      <w:r>
        <w:rPr>
          <w:sz w:val="28"/>
          <w:szCs w:val="28"/>
        </w:rPr>
        <w:t>,</w:t>
      </w:r>
      <w:r w:rsidRPr="00560D8F">
        <w:rPr>
          <w:sz w:val="28"/>
          <w:szCs w:val="28"/>
        </w:rPr>
        <w:t xml:space="preserve"> </w:t>
      </w:r>
      <w:proofErr w:type="spellStart"/>
      <w:r w:rsidRPr="00560D8F">
        <w:rPr>
          <w:sz w:val="28"/>
          <w:szCs w:val="28"/>
        </w:rPr>
        <w:t>структурнофункциональная</w:t>
      </w:r>
      <w:proofErr w:type="spellEnd"/>
      <w:r w:rsidRPr="00560D8F">
        <w:rPr>
          <w:sz w:val="28"/>
          <w:szCs w:val="28"/>
        </w:rPr>
        <w:t xml:space="preserve"> характеристика. Нейроглия. Типы нейроглиальных клеток: </w:t>
      </w:r>
      <w:proofErr w:type="spellStart"/>
      <w:r w:rsidRPr="00560D8F">
        <w:rPr>
          <w:sz w:val="28"/>
          <w:szCs w:val="28"/>
        </w:rPr>
        <w:t>олигодендроциты</w:t>
      </w:r>
      <w:proofErr w:type="spellEnd"/>
      <w:r w:rsidRPr="00560D8F">
        <w:rPr>
          <w:sz w:val="28"/>
          <w:szCs w:val="28"/>
        </w:rPr>
        <w:t xml:space="preserve">, </w:t>
      </w:r>
      <w:proofErr w:type="spellStart"/>
      <w:r w:rsidRPr="00560D8F">
        <w:rPr>
          <w:sz w:val="28"/>
          <w:szCs w:val="28"/>
        </w:rPr>
        <w:t>астроциты</w:t>
      </w:r>
      <w:proofErr w:type="spellEnd"/>
      <w:r w:rsidRPr="00560D8F">
        <w:rPr>
          <w:sz w:val="28"/>
          <w:szCs w:val="28"/>
        </w:rPr>
        <w:t xml:space="preserve">, </w:t>
      </w:r>
      <w:proofErr w:type="spellStart"/>
      <w:r w:rsidRPr="00560D8F">
        <w:rPr>
          <w:sz w:val="28"/>
          <w:szCs w:val="28"/>
        </w:rPr>
        <w:t>эпендимная</w:t>
      </w:r>
      <w:proofErr w:type="spellEnd"/>
      <w:r w:rsidRPr="00560D8F">
        <w:rPr>
          <w:sz w:val="28"/>
          <w:szCs w:val="28"/>
        </w:rPr>
        <w:t xml:space="preserve"> </w:t>
      </w:r>
      <w:proofErr w:type="spellStart"/>
      <w:r w:rsidRPr="00560D8F">
        <w:rPr>
          <w:sz w:val="28"/>
          <w:szCs w:val="28"/>
        </w:rPr>
        <w:t>глия</w:t>
      </w:r>
      <w:proofErr w:type="spellEnd"/>
      <w:r w:rsidRPr="00560D8F">
        <w:rPr>
          <w:sz w:val="28"/>
          <w:szCs w:val="28"/>
        </w:rPr>
        <w:t xml:space="preserve">, клетки </w:t>
      </w:r>
      <w:proofErr w:type="spellStart"/>
      <w:r w:rsidRPr="00560D8F">
        <w:rPr>
          <w:sz w:val="28"/>
          <w:szCs w:val="28"/>
        </w:rPr>
        <w:t>микроглии</w:t>
      </w:r>
      <w:proofErr w:type="spellEnd"/>
      <w:r w:rsidRPr="00560D8F">
        <w:rPr>
          <w:sz w:val="28"/>
          <w:szCs w:val="28"/>
        </w:rPr>
        <w:t xml:space="preserve">. Нервные волокна. Общая морфофункциональная характеристика миелиновых и </w:t>
      </w:r>
      <w:proofErr w:type="spellStart"/>
      <w:r w:rsidRPr="00560D8F">
        <w:rPr>
          <w:sz w:val="28"/>
          <w:szCs w:val="28"/>
        </w:rPr>
        <w:t>безмиелиновых</w:t>
      </w:r>
      <w:proofErr w:type="spellEnd"/>
      <w:r w:rsidRPr="00560D8F">
        <w:rPr>
          <w:sz w:val="28"/>
          <w:szCs w:val="28"/>
        </w:rPr>
        <w:t xml:space="preserve"> нервных волокон. Реакция нервного волокна на повреждение и его регенерация. Рецепторные и </w:t>
      </w:r>
      <w:proofErr w:type="spellStart"/>
      <w:r w:rsidRPr="00560D8F">
        <w:rPr>
          <w:sz w:val="28"/>
          <w:szCs w:val="28"/>
        </w:rPr>
        <w:t>эффекторные</w:t>
      </w:r>
      <w:proofErr w:type="spellEnd"/>
      <w:r w:rsidRPr="00560D8F">
        <w:rPr>
          <w:sz w:val="28"/>
          <w:szCs w:val="28"/>
        </w:rPr>
        <w:t xml:space="preserve"> нервные окончания. Синапсы: классификация, строение, механизмы передачи нервного импульса. </w:t>
      </w:r>
      <w:proofErr w:type="spellStart"/>
      <w:r w:rsidRPr="00560D8F">
        <w:rPr>
          <w:sz w:val="28"/>
          <w:szCs w:val="28"/>
        </w:rPr>
        <w:t>Нейромедиаторы</w:t>
      </w:r>
      <w:proofErr w:type="spellEnd"/>
      <w:r w:rsidRPr="00560D8F">
        <w:rPr>
          <w:sz w:val="28"/>
          <w:szCs w:val="28"/>
        </w:rPr>
        <w:t xml:space="preserve">. Понятие о рефлекторных дугах. </w:t>
      </w:r>
    </w:p>
    <w:p w:rsidR="000B4673" w:rsidRPr="00560D8F" w:rsidRDefault="000B4673" w:rsidP="004F0CAC">
      <w:pPr>
        <w:ind w:firstLine="709"/>
        <w:jc w:val="both"/>
        <w:rPr>
          <w:b/>
          <w:bCs/>
          <w:sz w:val="28"/>
          <w:szCs w:val="28"/>
        </w:rPr>
      </w:pPr>
    </w:p>
    <w:p w:rsidR="000B4673" w:rsidRPr="00560D8F" w:rsidRDefault="000B4673" w:rsidP="004F0CAC">
      <w:pPr>
        <w:ind w:firstLine="709"/>
        <w:jc w:val="both"/>
        <w:outlineLvl w:val="1"/>
        <w:rPr>
          <w:b/>
          <w:bCs/>
          <w:sz w:val="28"/>
          <w:szCs w:val="28"/>
        </w:rPr>
      </w:pPr>
      <w:bookmarkStart w:id="13" w:name="_Toc347907491"/>
      <w:bookmarkStart w:id="14" w:name="_Toc379270735"/>
      <w:r w:rsidRPr="00560D8F">
        <w:rPr>
          <w:b/>
          <w:bCs/>
          <w:sz w:val="28"/>
          <w:szCs w:val="28"/>
        </w:rPr>
        <w:t>5. ЧАСТНАЯ ГИСТОЛОГИЯ</w:t>
      </w:r>
      <w:bookmarkEnd w:id="13"/>
      <w:bookmarkEnd w:id="14"/>
    </w:p>
    <w:p w:rsidR="000B4673" w:rsidRPr="00560D8F" w:rsidRDefault="000B4673" w:rsidP="004F0CAC">
      <w:pPr>
        <w:ind w:firstLine="709"/>
        <w:jc w:val="both"/>
        <w:rPr>
          <w:b/>
          <w:bCs/>
          <w:sz w:val="28"/>
          <w:szCs w:val="28"/>
        </w:rPr>
      </w:pPr>
      <w:r w:rsidRPr="00560D8F">
        <w:rPr>
          <w:b/>
          <w:bCs/>
          <w:sz w:val="28"/>
          <w:szCs w:val="28"/>
        </w:rPr>
        <w:t xml:space="preserve">5.1. </w:t>
      </w:r>
      <w:proofErr w:type="gramStart"/>
      <w:r w:rsidRPr="00560D8F">
        <w:rPr>
          <w:b/>
          <w:bCs/>
          <w:sz w:val="28"/>
          <w:szCs w:val="28"/>
        </w:rPr>
        <w:t>Сердечно-сосудистая</w:t>
      </w:r>
      <w:proofErr w:type="gramEnd"/>
      <w:r w:rsidRPr="00560D8F">
        <w:rPr>
          <w:b/>
          <w:bCs/>
          <w:sz w:val="28"/>
          <w:szCs w:val="28"/>
        </w:rPr>
        <w:t xml:space="preserve"> система</w:t>
      </w:r>
    </w:p>
    <w:p w:rsidR="000B4673" w:rsidRPr="00560D8F" w:rsidRDefault="000B4673" w:rsidP="004F0CAC">
      <w:pPr>
        <w:ind w:firstLine="709"/>
        <w:jc w:val="both"/>
        <w:rPr>
          <w:sz w:val="28"/>
          <w:szCs w:val="28"/>
        </w:rPr>
      </w:pPr>
      <w:r w:rsidRPr="00560D8F">
        <w:rPr>
          <w:sz w:val="28"/>
          <w:szCs w:val="28"/>
        </w:rPr>
        <w:t>Кровеносные сосуды: общая морфофункциональная характеристика, классификация. Зависимость строения стенки сосудов от гемодинамических условий. Артерии. Гистологическое строение, основные типы артерий. Микроциркуляторное русло. Артериолы</w:t>
      </w:r>
      <w:r>
        <w:rPr>
          <w:sz w:val="28"/>
          <w:szCs w:val="28"/>
        </w:rPr>
        <w:t>, с</w:t>
      </w:r>
      <w:r w:rsidRPr="00560D8F">
        <w:rPr>
          <w:sz w:val="28"/>
          <w:szCs w:val="28"/>
        </w:rPr>
        <w:t xml:space="preserve">троение, роль в регуляции периферического кровотока. </w:t>
      </w:r>
      <w:proofErr w:type="spellStart"/>
      <w:r w:rsidRPr="00560D8F">
        <w:rPr>
          <w:sz w:val="28"/>
          <w:szCs w:val="28"/>
        </w:rPr>
        <w:t>Гемокапилляры</w:t>
      </w:r>
      <w:proofErr w:type="spellEnd"/>
      <w:r w:rsidRPr="00560D8F">
        <w:rPr>
          <w:sz w:val="28"/>
          <w:szCs w:val="28"/>
        </w:rPr>
        <w:t xml:space="preserve">: классификация, строение стенки, локализация, функции. </w:t>
      </w:r>
      <w:proofErr w:type="spellStart"/>
      <w:r w:rsidRPr="00560D8F">
        <w:rPr>
          <w:sz w:val="28"/>
          <w:szCs w:val="28"/>
        </w:rPr>
        <w:t>Венулы</w:t>
      </w:r>
      <w:proofErr w:type="spellEnd"/>
      <w:r w:rsidRPr="00560D8F">
        <w:rPr>
          <w:sz w:val="28"/>
          <w:szCs w:val="28"/>
        </w:rPr>
        <w:t xml:space="preserve">: морфофункциональная характеристика. </w:t>
      </w:r>
      <w:proofErr w:type="spellStart"/>
      <w:r w:rsidRPr="00560D8F">
        <w:rPr>
          <w:sz w:val="28"/>
          <w:szCs w:val="28"/>
        </w:rPr>
        <w:t>Артериоло-венулярные</w:t>
      </w:r>
      <w:proofErr w:type="spellEnd"/>
      <w:r w:rsidRPr="00560D8F">
        <w:rPr>
          <w:sz w:val="28"/>
          <w:szCs w:val="28"/>
        </w:rPr>
        <w:t xml:space="preserve"> анастомозы. Вены</w:t>
      </w:r>
      <w:r>
        <w:rPr>
          <w:sz w:val="28"/>
          <w:szCs w:val="28"/>
        </w:rPr>
        <w:t>, к</w:t>
      </w:r>
      <w:r w:rsidRPr="00560D8F">
        <w:rPr>
          <w:sz w:val="28"/>
          <w:szCs w:val="28"/>
        </w:rPr>
        <w:t xml:space="preserve">лассификация. Особенности строения стенки вен различной локализации. Лимфатические сосуды: капилляр, внутриорганные и </w:t>
      </w:r>
      <w:proofErr w:type="spellStart"/>
      <w:r w:rsidRPr="00560D8F">
        <w:rPr>
          <w:sz w:val="28"/>
          <w:szCs w:val="28"/>
        </w:rPr>
        <w:t>внеорганные</w:t>
      </w:r>
      <w:proofErr w:type="spellEnd"/>
      <w:r w:rsidRPr="00560D8F">
        <w:rPr>
          <w:sz w:val="28"/>
          <w:szCs w:val="28"/>
        </w:rPr>
        <w:t xml:space="preserve"> сосуды, лимфатические протоки.</w:t>
      </w:r>
    </w:p>
    <w:p w:rsidR="000B4673" w:rsidRPr="00560D8F" w:rsidRDefault="000B4673" w:rsidP="004F0CAC">
      <w:pPr>
        <w:ind w:firstLine="709"/>
        <w:jc w:val="both"/>
        <w:rPr>
          <w:sz w:val="28"/>
          <w:szCs w:val="28"/>
        </w:rPr>
      </w:pPr>
      <w:r w:rsidRPr="00560D8F">
        <w:rPr>
          <w:sz w:val="28"/>
          <w:szCs w:val="28"/>
        </w:rPr>
        <w:t>Сердце</w:t>
      </w:r>
      <w:r>
        <w:rPr>
          <w:sz w:val="28"/>
          <w:szCs w:val="28"/>
        </w:rPr>
        <w:t>, р</w:t>
      </w:r>
      <w:r w:rsidRPr="00560D8F">
        <w:rPr>
          <w:sz w:val="28"/>
          <w:szCs w:val="28"/>
        </w:rPr>
        <w:t xml:space="preserve">азвитие в эмбриогенезе. Гистологическое строение оболочек стенки сердца (эндокард, миокард, эпикард). Морфофункциональная характеристика разных типов проводящих </w:t>
      </w:r>
      <w:proofErr w:type="spellStart"/>
      <w:r w:rsidRPr="00560D8F">
        <w:rPr>
          <w:sz w:val="28"/>
          <w:szCs w:val="28"/>
        </w:rPr>
        <w:t>кардиомиоцитов</w:t>
      </w:r>
      <w:proofErr w:type="spellEnd"/>
      <w:r w:rsidRPr="00560D8F">
        <w:rPr>
          <w:sz w:val="28"/>
          <w:szCs w:val="28"/>
        </w:rPr>
        <w:t>. Нейрогуморальная регуляция работы сердца.</w:t>
      </w:r>
    </w:p>
    <w:p w:rsidR="000B4673" w:rsidRPr="00560D8F" w:rsidRDefault="000B4673" w:rsidP="004F0CAC">
      <w:pPr>
        <w:ind w:firstLine="709"/>
        <w:jc w:val="both"/>
        <w:rPr>
          <w:b/>
          <w:bCs/>
          <w:sz w:val="28"/>
          <w:szCs w:val="28"/>
        </w:rPr>
      </w:pPr>
      <w:r w:rsidRPr="00560D8F">
        <w:rPr>
          <w:b/>
          <w:bCs/>
          <w:sz w:val="28"/>
          <w:szCs w:val="28"/>
        </w:rPr>
        <w:t>5.2. Лимфоидная система</w:t>
      </w:r>
    </w:p>
    <w:p w:rsidR="000B4673" w:rsidRPr="00560D8F" w:rsidRDefault="000B4673" w:rsidP="004F0CAC">
      <w:pPr>
        <w:ind w:firstLine="709"/>
        <w:jc w:val="both"/>
        <w:rPr>
          <w:sz w:val="28"/>
          <w:szCs w:val="28"/>
        </w:rPr>
      </w:pPr>
      <w:r w:rsidRPr="00560D8F">
        <w:rPr>
          <w:sz w:val="28"/>
          <w:szCs w:val="28"/>
        </w:rPr>
        <w:t xml:space="preserve">Органы лимфоидной системы: первичные и вторичные (центральные и периферические), их общая морфофункциональная характеристика. Первичные лимфоидные органы. </w:t>
      </w:r>
      <w:r>
        <w:rPr>
          <w:sz w:val="28"/>
          <w:szCs w:val="28"/>
        </w:rPr>
        <w:t xml:space="preserve"> </w:t>
      </w:r>
      <w:r w:rsidRPr="00560D8F">
        <w:rPr>
          <w:sz w:val="28"/>
          <w:szCs w:val="28"/>
        </w:rPr>
        <w:t>Красный костный мозг</w:t>
      </w:r>
      <w:r>
        <w:rPr>
          <w:sz w:val="28"/>
          <w:szCs w:val="28"/>
        </w:rPr>
        <w:t>, его м</w:t>
      </w:r>
      <w:r w:rsidRPr="00560D8F">
        <w:rPr>
          <w:sz w:val="28"/>
          <w:szCs w:val="28"/>
        </w:rPr>
        <w:t xml:space="preserve">есто в системе кроветворения и иммунитета. Топография, строение: строма, микроциркуляторное русло, клеточные элементы. Локализация очагов </w:t>
      </w:r>
      <w:proofErr w:type="spellStart"/>
      <w:r w:rsidRPr="00560D8F">
        <w:rPr>
          <w:sz w:val="28"/>
          <w:szCs w:val="28"/>
        </w:rPr>
        <w:t>эритропоэза</w:t>
      </w:r>
      <w:proofErr w:type="spellEnd"/>
      <w:r w:rsidRPr="00560D8F">
        <w:rPr>
          <w:sz w:val="28"/>
          <w:szCs w:val="28"/>
        </w:rPr>
        <w:t xml:space="preserve">, </w:t>
      </w:r>
      <w:proofErr w:type="spellStart"/>
      <w:r w:rsidRPr="00560D8F">
        <w:rPr>
          <w:sz w:val="28"/>
          <w:szCs w:val="28"/>
        </w:rPr>
        <w:t>тромб</w:t>
      </w:r>
      <w:proofErr w:type="gramStart"/>
      <w:r w:rsidRPr="00560D8F">
        <w:rPr>
          <w:sz w:val="28"/>
          <w:szCs w:val="28"/>
        </w:rPr>
        <w:t>о</w:t>
      </w:r>
      <w:proofErr w:type="spellEnd"/>
      <w:r w:rsidRPr="00560D8F">
        <w:rPr>
          <w:sz w:val="28"/>
          <w:szCs w:val="28"/>
        </w:rPr>
        <w:t>-</w:t>
      </w:r>
      <w:proofErr w:type="gramEnd"/>
      <w:r w:rsidRPr="00560D8F">
        <w:rPr>
          <w:sz w:val="28"/>
          <w:szCs w:val="28"/>
        </w:rPr>
        <w:t xml:space="preserve"> и </w:t>
      </w:r>
      <w:proofErr w:type="spellStart"/>
      <w:r w:rsidRPr="00560D8F">
        <w:rPr>
          <w:sz w:val="28"/>
          <w:szCs w:val="28"/>
        </w:rPr>
        <w:t>лейкопоэза</w:t>
      </w:r>
      <w:proofErr w:type="spellEnd"/>
      <w:r w:rsidRPr="00560D8F">
        <w:rPr>
          <w:sz w:val="28"/>
          <w:szCs w:val="28"/>
        </w:rPr>
        <w:t>. Возрастные изменения</w:t>
      </w:r>
      <w:r>
        <w:rPr>
          <w:sz w:val="28"/>
          <w:szCs w:val="28"/>
        </w:rPr>
        <w:t xml:space="preserve"> красного костного мозга</w:t>
      </w:r>
      <w:r w:rsidRPr="00560D8F">
        <w:rPr>
          <w:sz w:val="28"/>
          <w:szCs w:val="28"/>
        </w:rPr>
        <w:t>. Тимус</w:t>
      </w:r>
      <w:r>
        <w:rPr>
          <w:sz w:val="28"/>
          <w:szCs w:val="28"/>
        </w:rPr>
        <w:t>, и</w:t>
      </w:r>
      <w:r w:rsidRPr="00560D8F">
        <w:rPr>
          <w:sz w:val="28"/>
          <w:szCs w:val="28"/>
        </w:rPr>
        <w:t xml:space="preserve">сточники развития, функции. Корковое и мозговое вещество. </w:t>
      </w:r>
      <w:r w:rsidRPr="00560D8F">
        <w:rPr>
          <w:sz w:val="28"/>
          <w:szCs w:val="28"/>
        </w:rPr>
        <w:lastRenderedPageBreak/>
        <w:t xml:space="preserve">Разновидности клеток стромы. </w:t>
      </w:r>
      <w:proofErr w:type="spellStart"/>
      <w:r w:rsidRPr="00560D8F">
        <w:rPr>
          <w:sz w:val="28"/>
          <w:szCs w:val="28"/>
        </w:rPr>
        <w:t>Тимусные</w:t>
      </w:r>
      <w:proofErr w:type="spellEnd"/>
      <w:r w:rsidRPr="00560D8F">
        <w:rPr>
          <w:sz w:val="28"/>
          <w:szCs w:val="28"/>
        </w:rPr>
        <w:t xml:space="preserve"> тельца</w:t>
      </w:r>
      <w:r>
        <w:rPr>
          <w:sz w:val="28"/>
          <w:szCs w:val="28"/>
        </w:rPr>
        <w:t>, о</w:t>
      </w:r>
      <w:r w:rsidRPr="00560D8F">
        <w:rPr>
          <w:sz w:val="28"/>
          <w:szCs w:val="28"/>
        </w:rPr>
        <w:t xml:space="preserve">собенности </w:t>
      </w:r>
      <w:proofErr w:type="spellStart"/>
      <w:r w:rsidRPr="00560D8F">
        <w:rPr>
          <w:sz w:val="28"/>
          <w:szCs w:val="28"/>
        </w:rPr>
        <w:t>васкуляризации</w:t>
      </w:r>
      <w:proofErr w:type="spellEnd"/>
      <w:r w:rsidRPr="00560D8F">
        <w:rPr>
          <w:sz w:val="28"/>
          <w:szCs w:val="28"/>
        </w:rPr>
        <w:t xml:space="preserve">. </w:t>
      </w:r>
      <w:proofErr w:type="spellStart"/>
      <w:r w:rsidRPr="00560D8F">
        <w:rPr>
          <w:sz w:val="28"/>
          <w:szCs w:val="28"/>
        </w:rPr>
        <w:t>Гематотимический</w:t>
      </w:r>
      <w:proofErr w:type="spellEnd"/>
      <w:r w:rsidRPr="00560D8F">
        <w:rPr>
          <w:sz w:val="28"/>
          <w:szCs w:val="28"/>
        </w:rPr>
        <w:t xml:space="preserve"> барьер. </w:t>
      </w:r>
      <w:proofErr w:type="gramStart"/>
      <w:r w:rsidRPr="00560D8F">
        <w:rPr>
          <w:sz w:val="28"/>
          <w:szCs w:val="28"/>
        </w:rPr>
        <w:t>Возрастная</w:t>
      </w:r>
      <w:proofErr w:type="gramEnd"/>
      <w:r w:rsidRPr="00560D8F">
        <w:rPr>
          <w:sz w:val="28"/>
          <w:szCs w:val="28"/>
        </w:rPr>
        <w:t xml:space="preserve"> и </w:t>
      </w:r>
      <w:proofErr w:type="spellStart"/>
      <w:r w:rsidRPr="00560D8F">
        <w:rPr>
          <w:sz w:val="28"/>
          <w:szCs w:val="28"/>
        </w:rPr>
        <w:t>акцидентальная</w:t>
      </w:r>
      <w:proofErr w:type="spellEnd"/>
      <w:r w:rsidRPr="00560D8F">
        <w:rPr>
          <w:sz w:val="28"/>
          <w:szCs w:val="28"/>
        </w:rPr>
        <w:t xml:space="preserve"> инволюци</w:t>
      </w:r>
      <w:r w:rsidR="00E77640">
        <w:rPr>
          <w:sz w:val="28"/>
          <w:szCs w:val="28"/>
        </w:rPr>
        <w:t>и</w:t>
      </w:r>
      <w:r w:rsidRPr="00560D8F">
        <w:rPr>
          <w:sz w:val="28"/>
          <w:szCs w:val="28"/>
        </w:rPr>
        <w:t xml:space="preserve"> органа. </w:t>
      </w:r>
    </w:p>
    <w:p w:rsidR="000B4673" w:rsidRPr="00560D8F" w:rsidRDefault="000B4673" w:rsidP="004F0CAC">
      <w:pPr>
        <w:ind w:firstLine="709"/>
        <w:jc w:val="both"/>
        <w:rPr>
          <w:sz w:val="28"/>
          <w:szCs w:val="28"/>
        </w:rPr>
      </w:pPr>
      <w:r w:rsidRPr="00560D8F">
        <w:rPr>
          <w:sz w:val="28"/>
          <w:szCs w:val="28"/>
        </w:rPr>
        <w:t>Вторичные лимфоидные органы</w:t>
      </w:r>
      <w:r>
        <w:rPr>
          <w:sz w:val="28"/>
          <w:szCs w:val="28"/>
        </w:rPr>
        <w:t>, о</w:t>
      </w:r>
      <w:r w:rsidRPr="00560D8F">
        <w:rPr>
          <w:sz w:val="28"/>
          <w:szCs w:val="28"/>
        </w:rPr>
        <w:t xml:space="preserve">бщая характеристика: место в системе иммунитета, </w:t>
      </w:r>
      <w:proofErr w:type="spellStart"/>
      <w:r w:rsidRPr="00560D8F">
        <w:rPr>
          <w:sz w:val="28"/>
          <w:szCs w:val="28"/>
        </w:rPr>
        <w:t>антигензависимый</w:t>
      </w:r>
      <w:proofErr w:type="spellEnd"/>
      <w:r w:rsidRPr="00560D8F">
        <w:rPr>
          <w:sz w:val="28"/>
          <w:szCs w:val="28"/>
        </w:rPr>
        <w:t xml:space="preserve"> характер функциональной активности, наличие тимусзависимых и тимуснезависимых зон, дифференцировка </w:t>
      </w:r>
      <w:proofErr w:type="spellStart"/>
      <w:r w:rsidRPr="00560D8F">
        <w:rPr>
          <w:sz w:val="28"/>
          <w:szCs w:val="28"/>
        </w:rPr>
        <w:t>эффекторных</w:t>
      </w:r>
      <w:proofErr w:type="spellEnd"/>
      <w:r w:rsidRPr="00560D8F">
        <w:rPr>
          <w:sz w:val="28"/>
          <w:szCs w:val="28"/>
        </w:rPr>
        <w:t xml:space="preserve"> клеток гуморального и клеточного иммунитета. Лимфатические узлы: развитие, строение. Корковое (кортикальный слой и </w:t>
      </w:r>
      <w:proofErr w:type="spellStart"/>
      <w:r w:rsidRPr="00560D8F">
        <w:rPr>
          <w:sz w:val="28"/>
          <w:szCs w:val="28"/>
        </w:rPr>
        <w:t>паракортикальная</w:t>
      </w:r>
      <w:proofErr w:type="spellEnd"/>
      <w:r w:rsidRPr="00560D8F">
        <w:rPr>
          <w:sz w:val="28"/>
          <w:szCs w:val="28"/>
        </w:rPr>
        <w:t xml:space="preserve"> зона) и мозговое вещество (мозговые тяжи). Особенности лимфатического русла: приносящие и выносящие сосуды, система синусов. Селезенка: строение белой и красной пульпы, особенности микроциркуляторного русла, функции. </w:t>
      </w:r>
      <w:r>
        <w:rPr>
          <w:sz w:val="28"/>
          <w:szCs w:val="28"/>
        </w:rPr>
        <w:t>Функциональная морфология</w:t>
      </w:r>
      <w:r w:rsidRPr="00560D8F">
        <w:rPr>
          <w:sz w:val="28"/>
          <w:szCs w:val="28"/>
        </w:rPr>
        <w:t xml:space="preserve"> миндалин. Скопления лимфоидной ткани по ходу пищеварительного и дыхательного трактов.</w:t>
      </w:r>
    </w:p>
    <w:p w:rsidR="000B4673" w:rsidRPr="00560D8F" w:rsidRDefault="000B4673" w:rsidP="004F0CAC">
      <w:pPr>
        <w:ind w:firstLine="709"/>
        <w:jc w:val="both"/>
        <w:rPr>
          <w:b/>
          <w:bCs/>
          <w:sz w:val="28"/>
          <w:szCs w:val="28"/>
        </w:rPr>
      </w:pPr>
      <w:r w:rsidRPr="00560D8F">
        <w:rPr>
          <w:b/>
          <w:bCs/>
          <w:sz w:val="28"/>
          <w:szCs w:val="28"/>
        </w:rPr>
        <w:t>5.3. Нервная</w:t>
      </w:r>
      <w:r>
        <w:rPr>
          <w:b/>
          <w:bCs/>
          <w:sz w:val="28"/>
          <w:szCs w:val="28"/>
        </w:rPr>
        <w:t xml:space="preserve"> и</w:t>
      </w:r>
      <w:r w:rsidRPr="00560D8F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сенсорная </w:t>
      </w:r>
      <w:r w:rsidRPr="00560D8F">
        <w:rPr>
          <w:b/>
          <w:bCs/>
          <w:sz w:val="28"/>
          <w:szCs w:val="28"/>
        </w:rPr>
        <w:t>систем</w:t>
      </w:r>
      <w:r>
        <w:rPr>
          <w:b/>
          <w:bCs/>
          <w:sz w:val="28"/>
          <w:szCs w:val="28"/>
        </w:rPr>
        <w:t>ы</w:t>
      </w:r>
    </w:p>
    <w:p w:rsidR="000B4673" w:rsidRPr="00560D8F" w:rsidRDefault="000B4673" w:rsidP="004F0CAC">
      <w:pPr>
        <w:ind w:firstLine="708"/>
        <w:jc w:val="both"/>
        <w:rPr>
          <w:sz w:val="28"/>
          <w:szCs w:val="28"/>
        </w:rPr>
      </w:pPr>
      <w:r w:rsidRPr="00560D8F">
        <w:rPr>
          <w:sz w:val="28"/>
          <w:szCs w:val="28"/>
        </w:rPr>
        <w:t>Общая морфофункциональная характеристика нервной системы</w:t>
      </w:r>
      <w:r>
        <w:rPr>
          <w:sz w:val="28"/>
          <w:szCs w:val="28"/>
        </w:rPr>
        <w:t>, и</w:t>
      </w:r>
      <w:r w:rsidRPr="00560D8F">
        <w:rPr>
          <w:sz w:val="28"/>
          <w:szCs w:val="28"/>
        </w:rPr>
        <w:t xml:space="preserve">сточники развития. Периферический отдел нервной системы. Микроскопическое строение нервного ствола, чувствительного и вегетативного ганглиев. </w:t>
      </w:r>
    </w:p>
    <w:p w:rsidR="000B4673" w:rsidRPr="00560D8F" w:rsidRDefault="000B4673" w:rsidP="004F0CAC">
      <w:pPr>
        <w:ind w:firstLine="708"/>
        <w:jc w:val="both"/>
        <w:rPr>
          <w:b/>
          <w:bCs/>
          <w:sz w:val="28"/>
          <w:szCs w:val="28"/>
        </w:rPr>
      </w:pPr>
      <w:r w:rsidRPr="00560D8F">
        <w:rPr>
          <w:sz w:val="28"/>
          <w:szCs w:val="28"/>
        </w:rPr>
        <w:t>Центральный отдел нервной системы. Спинной мозг</w:t>
      </w:r>
      <w:r>
        <w:rPr>
          <w:sz w:val="28"/>
          <w:szCs w:val="28"/>
        </w:rPr>
        <w:t>, м</w:t>
      </w:r>
      <w:r w:rsidRPr="00560D8F">
        <w:rPr>
          <w:sz w:val="28"/>
          <w:szCs w:val="28"/>
        </w:rPr>
        <w:t>орфофункциональная характеристика. Строение серого и белого вещества. Головной мозг</w:t>
      </w:r>
      <w:r>
        <w:rPr>
          <w:sz w:val="28"/>
          <w:szCs w:val="28"/>
        </w:rPr>
        <w:t>,  о</w:t>
      </w:r>
      <w:r w:rsidRPr="00560D8F">
        <w:rPr>
          <w:sz w:val="28"/>
          <w:szCs w:val="28"/>
        </w:rPr>
        <w:t xml:space="preserve">бщая морфофункциональная характеристика его отделов. </w:t>
      </w:r>
      <w:proofErr w:type="spellStart"/>
      <w:r w:rsidRPr="00560D8F">
        <w:rPr>
          <w:sz w:val="28"/>
          <w:szCs w:val="28"/>
        </w:rPr>
        <w:t>Цитоархитектоника</w:t>
      </w:r>
      <w:proofErr w:type="spellEnd"/>
      <w:r w:rsidRPr="00560D8F">
        <w:rPr>
          <w:sz w:val="28"/>
          <w:szCs w:val="28"/>
        </w:rPr>
        <w:t xml:space="preserve"> и </w:t>
      </w:r>
      <w:proofErr w:type="spellStart"/>
      <w:r w:rsidRPr="00560D8F">
        <w:rPr>
          <w:sz w:val="28"/>
          <w:szCs w:val="28"/>
        </w:rPr>
        <w:t>миелоархитектоника</w:t>
      </w:r>
      <w:proofErr w:type="spellEnd"/>
      <w:r w:rsidRPr="00560D8F">
        <w:rPr>
          <w:sz w:val="28"/>
          <w:szCs w:val="28"/>
        </w:rPr>
        <w:t xml:space="preserve"> коры больших полушарий. Мозжечок</w:t>
      </w:r>
      <w:r>
        <w:rPr>
          <w:sz w:val="28"/>
          <w:szCs w:val="28"/>
        </w:rPr>
        <w:t>, с</w:t>
      </w:r>
      <w:r w:rsidRPr="00560D8F">
        <w:rPr>
          <w:sz w:val="28"/>
          <w:szCs w:val="28"/>
        </w:rPr>
        <w:t>троение и функциональная характеристика. Нейронная организация коры мозжечка. Морфологический субстрат возбуждающих и тормозных путей мозжечка. Автономная (вегетативная) нервная система</w:t>
      </w:r>
      <w:r>
        <w:rPr>
          <w:sz w:val="28"/>
          <w:szCs w:val="28"/>
        </w:rPr>
        <w:t>,</w:t>
      </w:r>
      <w:r w:rsidRPr="00560D8F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560D8F">
        <w:rPr>
          <w:sz w:val="28"/>
          <w:szCs w:val="28"/>
        </w:rPr>
        <w:t>бщая морфофункциональная характеристика. Вегетативная рефлекторная дуга. Строение оболочек головного и спинного мозга.</w:t>
      </w:r>
    </w:p>
    <w:p w:rsidR="000B4673" w:rsidRPr="00560D8F" w:rsidRDefault="000B4673" w:rsidP="004F0CA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Сенсорная система</w:t>
      </w:r>
      <w:r w:rsidRPr="00560D8F">
        <w:rPr>
          <w:sz w:val="28"/>
          <w:szCs w:val="28"/>
        </w:rPr>
        <w:t xml:space="preserve">. </w:t>
      </w:r>
      <w:r>
        <w:rPr>
          <w:sz w:val="28"/>
          <w:szCs w:val="28"/>
        </w:rPr>
        <w:t>Общая морфофункциональная характеристика</w:t>
      </w:r>
      <w:r w:rsidRPr="00560D8F">
        <w:rPr>
          <w:sz w:val="28"/>
          <w:szCs w:val="28"/>
        </w:rPr>
        <w:t xml:space="preserve"> </w:t>
      </w:r>
      <w:r>
        <w:rPr>
          <w:sz w:val="28"/>
          <w:szCs w:val="28"/>
        </w:rPr>
        <w:t>сенсорной системы</w:t>
      </w:r>
      <w:r w:rsidRPr="00560D8F"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Цитофизиология</w:t>
      </w:r>
      <w:proofErr w:type="spellEnd"/>
      <w:r w:rsidRPr="00560D8F">
        <w:rPr>
          <w:sz w:val="28"/>
          <w:szCs w:val="28"/>
        </w:rPr>
        <w:t xml:space="preserve"> чувствительных клеток. Орган зрения. Источники развития и строение глазного яблока. Диоптрический, аккомодационный и рецепторный аппараты глаза. Нейронный состав сетчатки. Формирование зрительного нерва, желтое и слепое пятн</w:t>
      </w:r>
      <w:r w:rsidR="00E77640">
        <w:rPr>
          <w:sz w:val="28"/>
          <w:szCs w:val="28"/>
        </w:rPr>
        <w:t>а</w:t>
      </w:r>
      <w:r w:rsidRPr="00560D8F">
        <w:rPr>
          <w:sz w:val="28"/>
          <w:szCs w:val="28"/>
        </w:rPr>
        <w:t xml:space="preserve">. Механизм </w:t>
      </w:r>
      <w:proofErr w:type="spellStart"/>
      <w:r w:rsidRPr="00560D8F">
        <w:rPr>
          <w:sz w:val="28"/>
          <w:szCs w:val="28"/>
        </w:rPr>
        <w:t>фотовосприятия</w:t>
      </w:r>
      <w:proofErr w:type="spellEnd"/>
      <w:r w:rsidRPr="00560D8F">
        <w:rPr>
          <w:sz w:val="28"/>
          <w:szCs w:val="28"/>
        </w:rPr>
        <w:t xml:space="preserve">. Источники развития и строение органа обоняния, </w:t>
      </w:r>
      <w:proofErr w:type="spellStart"/>
      <w:r w:rsidRPr="00560D8F">
        <w:rPr>
          <w:sz w:val="28"/>
          <w:szCs w:val="28"/>
        </w:rPr>
        <w:t>цитофизиология</w:t>
      </w:r>
      <w:proofErr w:type="spellEnd"/>
      <w:r w:rsidRPr="00560D8F">
        <w:rPr>
          <w:sz w:val="28"/>
          <w:szCs w:val="28"/>
        </w:rPr>
        <w:t xml:space="preserve"> рецепции. Локализация органа равновесия. Строение и функциональные особенности слуховых пятен и гребешков. Орган слуха. Строение стенки улиткового канала. Структура спирального (</w:t>
      </w:r>
      <w:proofErr w:type="spellStart"/>
      <w:r w:rsidRPr="00560D8F">
        <w:rPr>
          <w:sz w:val="28"/>
          <w:szCs w:val="28"/>
        </w:rPr>
        <w:t>кортиева</w:t>
      </w:r>
      <w:proofErr w:type="spellEnd"/>
      <w:r w:rsidRPr="00560D8F">
        <w:rPr>
          <w:sz w:val="28"/>
          <w:szCs w:val="28"/>
        </w:rPr>
        <w:t xml:space="preserve">) органа. </w:t>
      </w:r>
      <w:proofErr w:type="spellStart"/>
      <w:r w:rsidRPr="00560D8F">
        <w:rPr>
          <w:sz w:val="28"/>
          <w:szCs w:val="28"/>
        </w:rPr>
        <w:t>Гистофизиология</w:t>
      </w:r>
      <w:proofErr w:type="spellEnd"/>
      <w:r w:rsidRPr="00560D8F">
        <w:rPr>
          <w:sz w:val="28"/>
          <w:szCs w:val="28"/>
        </w:rPr>
        <w:t xml:space="preserve"> слуха. Строение периферической части вкусового анализатора, вкусовая почка.</w:t>
      </w:r>
    </w:p>
    <w:p w:rsidR="000B4673" w:rsidRPr="00560D8F" w:rsidRDefault="000B4673" w:rsidP="004F0CAC">
      <w:pPr>
        <w:ind w:firstLine="709"/>
        <w:jc w:val="both"/>
        <w:rPr>
          <w:b/>
          <w:bCs/>
          <w:sz w:val="28"/>
          <w:szCs w:val="28"/>
        </w:rPr>
      </w:pPr>
      <w:r w:rsidRPr="00560D8F">
        <w:rPr>
          <w:b/>
          <w:bCs/>
          <w:sz w:val="28"/>
          <w:szCs w:val="28"/>
        </w:rPr>
        <w:t>5.4. Эндокринные железы</w:t>
      </w:r>
    </w:p>
    <w:p w:rsidR="000B4673" w:rsidRPr="00560D8F" w:rsidRDefault="000B4673" w:rsidP="004F0CAC">
      <w:pPr>
        <w:ind w:firstLine="709"/>
        <w:jc w:val="both"/>
        <w:rPr>
          <w:color w:val="000000"/>
          <w:sz w:val="28"/>
          <w:szCs w:val="28"/>
        </w:rPr>
      </w:pPr>
      <w:r w:rsidRPr="00560D8F">
        <w:rPr>
          <w:color w:val="000000"/>
          <w:sz w:val="28"/>
          <w:szCs w:val="28"/>
        </w:rPr>
        <w:t>Общая характеристика</w:t>
      </w:r>
      <w:r>
        <w:rPr>
          <w:color w:val="000000"/>
          <w:sz w:val="28"/>
          <w:szCs w:val="28"/>
        </w:rPr>
        <w:t>, к</w:t>
      </w:r>
      <w:r w:rsidRPr="00560D8F">
        <w:rPr>
          <w:color w:val="000000"/>
          <w:sz w:val="28"/>
          <w:szCs w:val="28"/>
        </w:rPr>
        <w:t xml:space="preserve">лассификация и </w:t>
      </w:r>
      <w:r>
        <w:rPr>
          <w:color w:val="000000"/>
          <w:sz w:val="28"/>
          <w:szCs w:val="28"/>
        </w:rPr>
        <w:t xml:space="preserve">функциональная морфология </w:t>
      </w:r>
      <w:r w:rsidRPr="00560D8F">
        <w:rPr>
          <w:color w:val="000000"/>
          <w:sz w:val="28"/>
          <w:szCs w:val="28"/>
        </w:rPr>
        <w:t>эндокринных желез. Эпифиз</w:t>
      </w:r>
      <w:r>
        <w:rPr>
          <w:color w:val="000000"/>
          <w:sz w:val="28"/>
          <w:szCs w:val="28"/>
        </w:rPr>
        <w:t xml:space="preserve">, </w:t>
      </w:r>
      <w:r w:rsidRPr="00560D8F">
        <w:rPr>
          <w:color w:val="000000"/>
          <w:sz w:val="28"/>
          <w:szCs w:val="28"/>
        </w:rPr>
        <w:t>функции</w:t>
      </w:r>
      <w:r>
        <w:rPr>
          <w:color w:val="000000"/>
          <w:sz w:val="28"/>
          <w:szCs w:val="28"/>
        </w:rPr>
        <w:t xml:space="preserve"> и с</w:t>
      </w:r>
      <w:r w:rsidRPr="00560D8F">
        <w:rPr>
          <w:color w:val="000000"/>
          <w:sz w:val="28"/>
          <w:szCs w:val="28"/>
        </w:rPr>
        <w:t xml:space="preserve">троение. </w:t>
      </w:r>
      <w:proofErr w:type="spellStart"/>
      <w:r w:rsidRPr="00560D8F">
        <w:rPr>
          <w:color w:val="000000"/>
          <w:sz w:val="28"/>
          <w:szCs w:val="28"/>
        </w:rPr>
        <w:t>Пинеалоциты</w:t>
      </w:r>
      <w:proofErr w:type="spellEnd"/>
      <w:r w:rsidRPr="00560D8F">
        <w:rPr>
          <w:color w:val="000000"/>
          <w:sz w:val="28"/>
          <w:szCs w:val="28"/>
        </w:rPr>
        <w:t xml:space="preserve">, их разновидности. </w:t>
      </w:r>
      <w:proofErr w:type="spellStart"/>
      <w:r w:rsidRPr="00560D8F">
        <w:rPr>
          <w:color w:val="000000"/>
          <w:sz w:val="28"/>
          <w:szCs w:val="28"/>
        </w:rPr>
        <w:t>Глиоциты</w:t>
      </w:r>
      <w:proofErr w:type="spellEnd"/>
      <w:r w:rsidRPr="00560D8F">
        <w:rPr>
          <w:color w:val="000000"/>
          <w:sz w:val="28"/>
          <w:szCs w:val="28"/>
        </w:rPr>
        <w:t xml:space="preserve">. Возрастные особенности </w:t>
      </w:r>
      <w:r>
        <w:rPr>
          <w:color w:val="000000"/>
          <w:sz w:val="28"/>
          <w:szCs w:val="28"/>
        </w:rPr>
        <w:t>эпифиза</w:t>
      </w:r>
      <w:r w:rsidRPr="00560D8F">
        <w:rPr>
          <w:color w:val="000000"/>
          <w:sz w:val="28"/>
          <w:szCs w:val="28"/>
        </w:rPr>
        <w:t xml:space="preserve">. Морфофункциональная характеристика гипоталамо-гипофизарной системы. Гормональные функции гипоталамуса. </w:t>
      </w:r>
      <w:r w:rsidRPr="00560D8F">
        <w:rPr>
          <w:sz w:val="28"/>
          <w:szCs w:val="28"/>
        </w:rPr>
        <w:t xml:space="preserve">Гипоталамо-гипофизарные </w:t>
      </w:r>
      <w:r w:rsidRPr="00560D8F">
        <w:rPr>
          <w:color w:val="000000"/>
          <w:sz w:val="28"/>
          <w:szCs w:val="28"/>
        </w:rPr>
        <w:t xml:space="preserve">связи. </w:t>
      </w:r>
      <w:r w:rsidRPr="00560D8F">
        <w:rPr>
          <w:color w:val="000000"/>
          <w:sz w:val="28"/>
          <w:szCs w:val="28"/>
        </w:rPr>
        <w:lastRenderedPageBreak/>
        <w:t xml:space="preserve">Роль гипоталамо-гипофизарной системы в формировании нейроэндокринной регуляции. </w:t>
      </w:r>
    </w:p>
    <w:p w:rsidR="000B4673" w:rsidRPr="00560D8F" w:rsidRDefault="000B4673" w:rsidP="004F0CAC">
      <w:pPr>
        <w:ind w:firstLine="709"/>
        <w:jc w:val="both"/>
        <w:rPr>
          <w:color w:val="000000"/>
          <w:sz w:val="28"/>
          <w:szCs w:val="28"/>
        </w:rPr>
      </w:pPr>
      <w:r w:rsidRPr="00560D8F">
        <w:rPr>
          <w:color w:val="000000"/>
          <w:sz w:val="28"/>
          <w:szCs w:val="28"/>
        </w:rPr>
        <w:t xml:space="preserve">Щитовидная железа: источники развития, строение, функциональное значение. Характеристика фолликулов, ультраструктура </w:t>
      </w:r>
      <w:proofErr w:type="spellStart"/>
      <w:r w:rsidRPr="00560D8F">
        <w:rPr>
          <w:color w:val="000000"/>
          <w:sz w:val="28"/>
          <w:szCs w:val="28"/>
        </w:rPr>
        <w:t>тироцитов</w:t>
      </w:r>
      <w:proofErr w:type="spellEnd"/>
      <w:r w:rsidRPr="00560D8F">
        <w:rPr>
          <w:color w:val="000000"/>
          <w:sz w:val="28"/>
          <w:szCs w:val="28"/>
        </w:rPr>
        <w:t xml:space="preserve">, С-клеток. Секреторный цикл. Околощитовидные железы: клеточный состав, роль гормонов околощитовидных желез в регуляции минерального обмена. </w:t>
      </w:r>
    </w:p>
    <w:p w:rsidR="000B4673" w:rsidRPr="00560D8F" w:rsidRDefault="000B4673" w:rsidP="004F0CAC">
      <w:pPr>
        <w:ind w:firstLine="709"/>
        <w:jc w:val="both"/>
        <w:rPr>
          <w:sz w:val="28"/>
          <w:szCs w:val="28"/>
        </w:rPr>
      </w:pPr>
      <w:r w:rsidRPr="00560D8F">
        <w:rPr>
          <w:color w:val="000000"/>
          <w:sz w:val="28"/>
          <w:szCs w:val="28"/>
        </w:rPr>
        <w:t xml:space="preserve">Надпочечник. Источники развития, строение, </w:t>
      </w:r>
      <w:r>
        <w:rPr>
          <w:color w:val="000000"/>
          <w:sz w:val="28"/>
          <w:szCs w:val="28"/>
        </w:rPr>
        <w:t xml:space="preserve">функциональная морфология </w:t>
      </w:r>
      <w:r w:rsidRPr="00560D8F">
        <w:rPr>
          <w:color w:val="000000"/>
          <w:sz w:val="28"/>
          <w:szCs w:val="28"/>
        </w:rPr>
        <w:t xml:space="preserve">коркового и мозгового вещества. Связь надпочечника с гипофизом и центральной нервной системой, </w:t>
      </w:r>
      <w:r w:rsidRPr="00560D8F">
        <w:rPr>
          <w:sz w:val="28"/>
          <w:szCs w:val="28"/>
        </w:rPr>
        <w:t xml:space="preserve">участие в защитных реакциях организма (реакциях адаптации) при стрессе. Диффузная нейроэндокринная (APUD) система. Клетки: топография, гистохимическая характеристика, функции. </w:t>
      </w:r>
    </w:p>
    <w:p w:rsidR="000B4673" w:rsidRPr="00560D8F" w:rsidRDefault="000B4673" w:rsidP="004F0CAC">
      <w:pPr>
        <w:ind w:firstLine="709"/>
        <w:jc w:val="both"/>
        <w:rPr>
          <w:b/>
          <w:bCs/>
          <w:sz w:val="28"/>
          <w:szCs w:val="28"/>
        </w:rPr>
      </w:pPr>
      <w:r w:rsidRPr="00560D8F">
        <w:rPr>
          <w:b/>
          <w:bCs/>
          <w:sz w:val="28"/>
          <w:szCs w:val="28"/>
        </w:rPr>
        <w:t>5.5. Общий покров</w:t>
      </w:r>
    </w:p>
    <w:p w:rsidR="000B4673" w:rsidRPr="00560D8F" w:rsidRDefault="000B4673" w:rsidP="004F0CAC">
      <w:pPr>
        <w:ind w:firstLine="709"/>
        <w:jc w:val="both"/>
        <w:rPr>
          <w:sz w:val="28"/>
          <w:szCs w:val="28"/>
        </w:rPr>
      </w:pPr>
      <w:r w:rsidRPr="00560D8F">
        <w:rPr>
          <w:sz w:val="28"/>
          <w:szCs w:val="28"/>
        </w:rPr>
        <w:t xml:space="preserve">Морфофункциональная характеристика кожи. Источники развития, клеточный состав и </w:t>
      </w:r>
      <w:proofErr w:type="spellStart"/>
      <w:r w:rsidRPr="00560D8F">
        <w:rPr>
          <w:sz w:val="28"/>
          <w:szCs w:val="28"/>
        </w:rPr>
        <w:t>гистофизиология</w:t>
      </w:r>
      <w:proofErr w:type="spellEnd"/>
      <w:r w:rsidRPr="00560D8F">
        <w:rPr>
          <w:sz w:val="28"/>
          <w:szCs w:val="28"/>
        </w:rPr>
        <w:t xml:space="preserve"> эпидермиса. Процесс </w:t>
      </w:r>
      <w:proofErr w:type="spellStart"/>
      <w:r w:rsidRPr="00560D8F">
        <w:rPr>
          <w:sz w:val="28"/>
          <w:szCs w:val="28"/>
        </w:rPr>
        <w:t>кератинизации</w:t>
      </w:r>
      <w:proofErr w:type="spellEnd"/>
      <w:r w:rsidRPr="00560D8F">
        <w:rPr>
          <w:sz w:val="28"/>
          <w:szCs w:val="28"/>
        </w:rPr>
        <w:t xml:space="preserve"> и регенерации эпидермиса. </w:t>
      </w:r>
      <w:proofErr w:type="spellStart"/>
      <w:r w:rsidRPr="00560D8F">
        <w:rPr>
          <w:sz w:val="28"/>
          <w:szCs w:val="28"/>
        </w:rPr>
        <w:t>Гистофизиология</w:t>
      </w:r>
      <w:proofErr w:type="spellEnd"/>
      <w:r w:rsidRPr="00560D8F">
        <w:rPr>
          <w:sz w:val="28"/>
          <w:szCs w:val="28"/>
        </w:rPr>
        <w:t xml:space="preserve"> соединительнотканной основы кожи (дермы). Рецепторный аппарат.</w:t>
      </w:r>
    </w:p>
    <w:p w:rsidR="000B4673" w:rsidRPr="00560D8F" w:rsidRDefault="000B4673" w:rsidP="004F0CAC">
      <w:pPr>
        <w:ind w:firstLine="709"/>
        <w:jc w:val="both"/>
        <w:rPr>
          <w:sz w:val="28"/>
          <w:szCs w:val="28"/>
        </w:rPr>
      </w:pPr>
      <w:r w:rsidRPr="00560D8F">
        <w:rPr>
          <w:sz w:val="28"/>
          <w:szCs w:val="28"/>
        </w:rPr>
        <w:t xml:space="preserve">Производные кожи: волосы, ногти, сальные и потовые железы. Топография, </w:t>
      </w:r>
      <w:proofErr w:type="spellStart"/>
      <w:r w:rsidRPr="00560D8F">
        <w:rPr>
          <w:sz w:val="28"/>
          <w:szCs w:val="28"/>
        </w:rPr>
        <w:t>гистофизиология</w:t>
      </w:r>
      <w:proofErr w:type="spellEnd"/>
      <w:r w:rsidRPr="00560D8F">
        <w:rPr>
          <w:sz w:val="28"/>
          <w:szCs w:val="28"/>
        </w:rPr>
        <w:t xml:space="preserve"> потовых и сальных желез. Развитие, строение и типы волос. Рост и смена волос. Возрастные и половые особенности строения и функции кожи.</w:t>
      </w:r>
    </w:p>
    <w:p w:rsidR="000B4673" w:rsidRPr="00560D8F" w:rsidRDefault="000B4673" w:rsidP="004F0CAC">
      <w:pPr>
        <w:ind w:firstLine="709"/>
        <w:jc w:val="both"/>
        <w:rPr>
          <w:b/>
          <w:bCs/>
          <w:sz w:val="28"/>
          <w:szCs w:val="28"/>
        </w:rPr>
      </w:pPr>
      <w:r w:rsidRPr="00560D8F">
        <w:rPr>
          <w:b/>
          <w:bCs/>
          <w:sz w:val="28"/>
          <w:szCs w:val="28"/>
        </w:rPr>
        <w:t>5.6. Пищеварительная система</w:t>
      </w:r>
    </w:p>
    <w:p w:rsidR="000B4673" w:rsidRPr="00560D8F" w:rsidRDefault="000B4673" w:rsidP="004F0CAC">
      <w:pPr>
        <w:ind w:firstLine="709"/>
        <w:jc w:val="both"/>
        <w:rPr>
          <w:sz w:val="28"/>
          <w:szCs w:val="28"/>
        </w:rPr>
      </w:pPr>
      <w:r w:rsidRPr="00560D8F">
        <w:rPr>
          <w:sz w:val="28"/>
          <w:szCs w:val="28"/>
        </w:rPr>
        <w:t>Общая характеристика</w:t>
      </w:r>
      <w:r>
        <w:rPr>
          <w:sz w:val="28"/>
          <w:szCs w:val="28"/>
        </w:rPr>
        <w:t xml:space="preserve"> пищеварительной системы</w:t>
      </w:r>
      <w:r w:rsidRPr="00560D8F">
        <w:rPr>
          <w:sz w:val="28"/>
          <w:szCs w:val="28"/>
        </w:rPr>
        <w:t>. Источники развития, общий план строения стенки пищеварительной трубки: слизистая, подслизистая, мышечная и наружная</w:t>
      </w:r>
      <w:r w:rsidRPr="00560D8F">
        <w:rPr>
          <w:color w:val="FF0000"/>
          <w:sz w:val="28"/>
          <w:szCs w:val="28"/>
        </w:rPr>
        <w:t xml:space="preserve"> </w:t>
      </w:r>
      <w:r w:rsidRPr="00560D8F">
        <w:rPr>
          <w:sz w:val="28"/>
          <w:szCs w:val="28"/>
        </w:rPr>
        <w:t>(серозная или адвентициальная) оболочки.</w:t>
      </w:r>
    </w:p>
    <w:p w:rsidR="000B4673" w:rsidRPr="00560D8F" w:rsidRDefault="000B4673" w:rsidP="004F0CAC">
      <w:pPr>
        <w:ind w:firstLine="709"/>
        <w:jc w:val="both"/>
        <w:rPr>
          <w:sz w:val="28"/>
          <w:szCs w:val="28"/>
        </w:rPr>
      </w:pPr>
      <w:r w:rsidRPr="00560D8F">
        <w:rPr>
          <w:sz w:val="28"/>
          <w:szCs w:val="28"/>
        </w:rPr>
        <w:t xml:space="preserve">Гистологическое строение органов полости рта. Морфофункциональная характеристика слизистой оболочки. Особенности строения эпителия, собственной пластинки, ее механических свойств, проницаемости в зависимости от локализации (типы слизистой оболочки). Малые слюнные, сальные железы полости рта. Губа: характеристика кожной, переходной и слизистой частей. Щека: </w:t>
      </w:r>
      <w:proofErr w:type="spellStart"/>
      <w:r w:rsidRPr="00560D8F">
        <w:rPr>
          <w:sz w:val="28"/>
          <w:szCs w:val="28"/>
        </w:rPr>
        <w:t>максиллярная</w:t>
      </w:r>
      <w:proofErr w:type="spellEnd"/>
      <w:r w:rsidRPr="00560D8F">
        <w:rPr>
          <w:sz w:val="28"/>
          <w:szCs w:val="28"/>
        </w:rPr>
        <w:t xml:space="preserve"> (верхнечелюстная), </w:t>
      </w:r>
      <w:proofErr w:type="spellStart"/>
      <w:r w:rsidRPr="00560D8F">
        <w:rPr>
          <w:sz w:val="28"/>
          <w:szCs w:val="28"/>
        </w:rPr>
        <w:t>мандибулярная</w:t>
      </w:r>
      <w:proofErr w:type="spellEnd"/>
      <w:r w:rsidRPr="00560D8F">
        <w:rPr>
          <w:sz w:val="28"/>
          <w:szCs w:val="28"/>
        </w:rPr>
        <w:t xml:space="preserve"> (нижнечелюстная) и промежуточная зоны. Щечные железы. Твердое небо. Особенности железистой и жировой частей твердого неба. Мягкое небо. Характеристика слизистой оболочки ротовой и носовой поверхностей неба. Десна: гистологическое строение (свободная и прикрепленная части). </w:t>
      </w:r>
      <w:proofErr w:type="spellStart"/>
      <w:r w:rsidRPr="00560D8F">
        <w:rPr>
          <w:sz w:val="28"/>
          <w:szCs w:val="28"/>
        </w:rPr>
        <w:t>Десневая</w:t>
      </w:r>
      <w:proofErr w:type="spellEnd"/>
      <w:r w:rsidRPr="00560D8F">
        <w:rPr>
          <w:sz w:val="28"/>
          <w:szCs w:val="28"/>
        </w:rPr>
        <w:t xml:space="preserve"> бороздка. Эпителий прикрепления. Язык: функции, источники развития. Строение и топографические особенности слизистой оболочки языка. Сосочки. Язычная миндалина. Строение вкусовой почки. Механизм рецепции вкуса. Особенности физиологической </w:t>
      </w:r>
      <w:r w:rsidR="00E77640">
        <w:rPr>
          <w:sz w:val="28"/>
          <w:szCs w:val="28"/>
        </w:rPr>
        <w:t xml:space="preserve">и </w:t>
      </w:r>
      <w:proofErr w:type="spellStart"/>
      <w:r w:rsidR="00E77640">
        <w:rPr>
          <w:sz w:val="28"/>
          <w:szCs w:val="28"/>
        </w:rPr>
        <w:t>репаративной</w:t>
      </w:r>
      <w:proofErr w:type="spellEnd"/>
      <w:r w:rsidRPr="00560D8F">
        <w:rPr>
          <w:sz w:val="28"/>
          <w:szCs w:val="28"/>
        </w:rPr>
        <w:t xml:space="preserve"> регенерации и возрастные изменения слизистой оболочки полости рта. Микрофлора полости рта. Механизмы местных и общих защитных реакций.</w:t>
      </w:r>
    </w:p>
    <w:p w:rsidR="000B4673" w:rsidRPr="00560D8F" w:rsidRDefault="000B4673" w:rsidP="004F0CAC">
      <w:pPr>
        <w:ind w:firstLine="709"/>
        <w:jc w:val="both"/>
        <w:rPr>
          <w:sz w:val="28"/>
          <w:szCs w:val="28"/>
        </w:rPr>
      </w:pPr>
      <w:r w:rsidRPr="00560D8F">
        <w:rPr>
          <w:sz w:val="28"/>
          <w:szCs w:val="28"/>
        </w:rPr>
        <w:t xml:space="preserve">Глотка, пищевод, </w:t>
      </w:r>
      <w:r>
        <w:rPr>
          <w:sz w:val="28"/>
          <w:szCs w:val="28"/>
        </w:rPr>
        <w:t>желудок, тонкая и толстая кишка,</w:t>
      </w:r>
      <w:r w:rsidRPr="00560D8F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Pr="00560D8F">
        <w:rPr>
          <w:sz w:val="28"/>
          <w:szCs w:val="28"/>
        </w:rPr>
        <w:t xml:space="preserve">сточники развития. Гистологическое строение стенки (слизистая, подслизистая основа, </w:t>
      </w:r>
      <w:r w:rsidRPr="00560D8F">
        <w:rPr>
          <w:sz w:val="28"/>
          <w:szCs w:val="28"/>
        </w:rPr>
        <w:lastRenderedPageBreak/>
        <w:t xml:space="preserve">мышечная и адвентициальная или серозная оболочки). Особенности рельефа слизистой оболочки, характера и клеточного состава эпителия, локализации и </w:t>
      </w:r>
      <w:proofErr w:type="spellStart"/>
      <w:r w:rsidRPr="00560D8F">
        <w:rPr>
          <w:sz w:val="28"/>
          <w:szCs w:val="28"/>
        </w:rPr>
        <w:t>гистофизиологии</w:t>
      </w:r>
      <w:proofErr w:type="spellEnd"/>
      <w:r w:rsidRPr="00560D8F">
        <w:rPr>
          <w:sz w:val="28"/>
          <w:szCs w:val="28"/>
        </w:rPr>
        <w:t xml:space="preserve"> желез в разных отделах пищеварительной трубки. Нейрогуморальные механизмы регуляции секреторной деятельности и двигательной активности стенки органов пищеварительного тракта. </w:t>
      </w:r>
      <w:proofErr w:type="spellStart"/>
      <w:r w:rsidRPr="00560D8F">
        <w:rPr>
          <w:sz w:val="28"/>
          <w:szCs w:val="28"/>
        </w:rPr>
        <w:t>Гистофизиология</w:t>
      </w:r>
      <w:proofErr w:type="spellEnd"/>
      <w:r w:rsidRPr="00560D8F">
        <w:rPr>
          <w:sz w:val="28"/>
          <w:szCs w:val="28"/>
        </w:rPr>
        <w:t xml:space="preserve"> переваривания и всасывания. Иммунная система слизистой оболочки.</w:t>
      </w:r>
    </w:p>
    <w:p w:rsidR="000B4673" w:rsidRPr="00560D8F" w:rsidRDefault="000B4673" w:rsidP="004F0CAC">
      <w:pPr>
        <w:ind w:firstLine="709"/>
        <w:jc w:val="both"/>
        <w:rPr>
          <w:sz w:val="28"/>
          <w:szCs w:val="28"/>
        </w:rPr>
      </w:pPr>
      <w:r w:rsidRPr="00560D8F">
        <w:rPr>
          <w:sz w:val="28"/>
          <w:szCs w:val="28"/>
        </w:rPr>
        <w:t>Печень</w:t>
      </w:r>
      <w:r>
        <w:rPr>
          <w:sz w:val="28"/>
          <w:szCs w:val="28"/>
        </w:rPr>
        <w:t>,  и</w:t>
      </w:r>
      <w:r w:rsidRPr="00560D8F">
        <w:rPr>
          <w:sz w:val="28"/>
          <w:szCs w:val="28"/>
        </w:rPr>
        <w:t>сточники развития и функции</w:t>
      </w:r>
      <w:r>
        <w:rPr>
          <w:sz w:val="28"/>
          <w:szCs w:val="28"/>
        </w:rPr>
        <w:t>, о</w:t>
      </w:r>
      <w:r w:rsidRPr="00560D8F">
        <w:rPr>
          <w:sz w:val="28"/>
          <w:szCs w:val="28"/>
        </w:rPr>
        <w:t xml:space="preserve">собенности кровоснабжения. Строение классической печеночной дольки. Ультраструктура </w:t>
      </w:r>
      <w:proofErr w:type="spellStart"/>
      <w:r w:rsidRPr="00560D8F">
        <w:rPr>
          <w:sz w:val="28"/>
          <w:szCs w:val="28"/>
        </w:rPr>
        <w:t>гепатоцитов</w:t>
      </w:r>
      <w:proofErr w:type="spellEnd"/>
      <w:r w:rsidRPr="00560D8F">
        <w:rPr>
          <w:sz w:val="28"/>
          <w:szCs w:val="28"/>
        </w:rPr>
        <w:t xml:space="preserve">. Печеночные балки. Желчные, кровеносные капилляры. Понятие о портальной дольке и </w:t>
      </w:r>
      <w:proofErr w:type="spellStart"/>
      <w:r w:rsidRPr="00560D8F">
        <w:rPr>
          <w:sz w:val="28"/>
          <w:szCs w:val="28"/>
        </w:rPr>
        <w:t>ацинусе</w:t>
      </w:r>
      <w:proofErr w:type="spellEnd"/>
      <w:r w:rsidRPr="00560D8F">
        <w:rPr>
          <w:sz w:val="28"/>
          <w:szCs w:val="28"/>
        </w:rPr>
        <w:t>. Регенерация печени</w:t>
      </w:r>
      <w:r>
        <w:rPr>
          <w:sz w:val="28"/>
          <w:szCs w:val="28"/>
        </w:rPr>
        <w:t>, в</w:t>
      </w:r>
      <w:r w:rsidRPr="00560D8F">
        <w:rPr>
          <w:sz w:val="28"/>
          <w:szCs w:val="28"/>
        </w:rPr>
        <w:t xml:space="preserve">озрастные особенности. Желчевыводящие пути, желчный пузырь. </w:t>
      </w:r>
    </w:p>
    <w:p w:rsidR="000B4673" w:rsidRPr="00560D8F" w:rsidRDefault="000B4673" w:rsidP="004F0CAC">
      <w:pPr>
        <w:ind w:firstLine="709"/>
        <w:jc w:val="both"/>
        <w:rPr>
          <w:sz w:val="28"/>
          <w:szCs w:val="28"/>
        </w:rPr>
      </w:pPr>
      <w:r w:rsidRPr="00560D8F">
        <w:rPr>
          <w:sz w:val="28"/>
          <w:szCs w:val="28"/>
        </w:rPr>
        <w:t xml:space="preserve">Поджелудочная железа: источники развития, функциональное значение, строение экзокринного и эндокринного отделов. Экзокринный отдел. </w:t>
      </w:r>
      <w:proofErr w:type="spellStart"/>
      <w:r w:rsidRPr="00560D8F">
        <w:rPr>
          <w:sz w:val="28"/>
          <w:szCs w:val="28"/>
        </w:rPr>
        <w:t>Ацинус</w:t>
      </w:r>
      <w:proofErr w:type="spellEnd"/>
      <w:r>
        <w:rPr>
          <w:sz w:val="28"/>
          <w:szCs w:val="28"/>
        </w:rPr>
        <w:t>, о</w:t>
      </w:r>
      <w:r w:rsidRPr="00560D8F">
        <w:rPr>
          <w:sz w:val="28"/>
          <w:szCs w:val="28"/>
        </w:rPr>
        <w:t xml:space="preserve">собенности строения. </w:t>
      </w:r>
      <w:proofErr w:type="spellStart"/>
      <w:r w:rsidRPr="00560D8F">
        <w:rPr>
          <w:sz w:val="28"/>
          <w:szCs w:val="28"/>
        </w:rPr>
        <w:t>Панкреатоциты</w:t>
      </w:r>
      <w:proofErr w:type="spellEnd"/>
      <w:r w:rsidRPr="00560D8F">
        <w:rPr>
          <w:sz w:val="28"/>
          <w:szCs w:val="28"/>
        </w:rPr>
        <w:t xml:space="preserve">. </w:t>
      </w:r>
      <w:proofErr w:type="spellStart"/>
      <w:r w:rsidRPr="00560D8F">
        <w:rPr>
          <w:sz w:val="28"/>
          <w:szCs w:val="28"/>
        </w:rPr>
        <w:t>Центроацинозные</w:t>
      </w:r>
      <w:proofErr w:type="spellEnd"/>
      <w:r w:rsidRPr="00560D8F">
        <w:rPr>
          <w:sz w:val="28"/>
          <w:szCs w:val="28"/>
        </w:rPr>
        <w:t xml:space="preserve"> клетки. Выводные протоки. Эндокринный отдел. Структурные и функциональные разновидности </w:t>
      </w:r>
      <w:proofErr w:type="spellStart"/>
      <w:r w:rsidRPr="00560D8F">
        <w:rPr>
          <w:sz w:val="28"/>
          <w:szCs w:val="28"/>
        </w:rPr>
        <w:t>инсулоцитов</w:t>
      </w:r>
      <w:proofErr w:type="spellEnd"/>
      <w:r w:rsidRPr="00560D8F">
        <w:rPr>
          <w:sz w:val="28"/>
          <w:szCs w:val="28"/>
        </w:rPr>
        <w:t>.</w:t>
      </w:r>
    </w:p>
    <w:p w:rsidR="000B4673" w:rsidRPr="00560D8F" w:rsidRDefault="000B4673" w:rsidP="004F0CAC">
      <w:pPr>
        <w:ind w:firstLine="709"/>
        <w:rPr>
          <w:b/>
          <w:bCs/>
          <w:sz w:val="28"/>
          <w:szCs w:val="28"/>
        </w:rPr>
      </w:pPr>
      <w:r w:rsidRPr="00560D8F">
        <w:rPr>
          <w:b/>
          <w:bCs/>
          <w:sz w:val="28"/>
          <w:szCs w:val="28"/>
        </w:rPr>
        <w:t>5.7. Дыхательная система</w:t>
      </w:r>
    </w:p>
    <w:p w:rsidR="000B4673" w:rsidRPr="00560D8F" w:rsidRDefault="000B4673" w:rsidP="004F0CAC">
      <w:pPr>
        <w:ind w:firstLine="709"/>
        <w:jc w:val="both"/>
        <w:rPr>
          <w:sz w:val="28"/>
          <w:szCs w:val="28"/>
        </w:rPr>
      </w:pPr>
      <w:r w:rsidRPr="00560D8F">
        <w:rPr>
          <w:sz w:val="28"/>
          <w:szCs w:val="28"/>
        </w:rPr>
        <w:t>Морфофункциональная характеристика дыхательной системы. Функции воздухоносн</w:t>
      </w:r>
      <w:r w:rsidR="00E77640">
        <w:rPr>
          <w:sz w:val="28"/>
          <w:szCs w:val="28"/>
        </w:rPr>
        <w:t>ого</w:t>
      </w:r>
      <w:r w:rsidRPr="00560D8F">
        <w:rPr>
          <w:sz w:val="28"/>
          <w:szCs w:val="28"/>
        </w:rPr>
        <w:t xml:space="preserve"> и респираторн</w:t>
      </w:r>
      <w:r w:rsidR="00E77640">
        <w:rPr>
          <w:sz w:val="28"/>
          <w:szCs w:val="28"/>
        </w:rPr>
        <w:t xml:space="preserve">ого </w:t>
      </w:r>
      <w:r w:rsidRPr="00560D8F">
        <w:rPr>
          <w:sz w:val="28"/>
          <w:szCs w:val="28"/>
        </w:rPr>
        <w:t>отделов. Воздухоносные пути. Гистологическое строение слизистой оболочки полости носа. Особенности строения дыхательной и обонятельной областей полости носа.</w:t>
      </w:r>
      <w:r w:rsidRPr="00560D8F">
        <w:rPr>
          <w:color w:val="FF0000"/>
          <w:sz w:val="28"/>
          <w:szCs w:val="28"/>
        </w:rPr>
        <w:t xml:space="preserve"> </w:t>
      </w:r>
      <w:r w:rsidRPr="00560D8F">
        <w:rPr>
          <w:color w:val="000000"/>
          <w:sz w:val="28"/>
          <w:szCs w:val="28"/>
        </w:rPr>
        <w:t>Сравнительная м</w:t>
      </w:r>
      <w:r w:rsidRPr="00560D8F">
        <w:rPr>
          <w:sz w:val="28"/>
          <w:szCs w:val="28"/>
        </w:rPr>
        <w:t xml:space="preserve">орфофункциональная характеристика различных отделов воздухоносных путей (гортани, трахеи, бронхов, бронхиол). </w:t>
      </w:r>
    </w:p>
    <w:p w:rsidR="000B4673" w:rsidRPr="00560D8F" w:rsidRDefault="000B4673" w:rsidP="004F0CAC">
      <w:pPr>
        <w:ind w:firstLine="709"/>
        <w:jc w:val="both"/>
        <w:rPr>
          <w:b/>
          <w:bCs/>
          <w:sz w:val="28"/>
          <w:szCs w:val="28"/>
        </w:rPr>
      </w:pPr>
      <w:r w:rsidRPr="00560D8F">
        <w:rPr>
          <w:sz w:val="28"/>
          <w:szCs w:val="28"/>
        </w:rPr>
        <w:t xml:space="preserve">Респираторный отдел. </w:t>
      </w:r>
      <w:proofErr w:type="spellStart"/>
      <w:r w:rsidRPr="00560D8F">
        <w:rPr>
          <w:sz w:val="28"/>
          <w:szCs w:val="28"/>
        </w:rPr>
        <w:t>Ацинус</w:t>
      </w:r>
      <w:proofErr w:type="spellEnd"/>
      <w:r w:rsidRPr="00560D8F">
        <w:rPr>
          <w:sz w:val="28"/>
          <w:szCs w:val="28"/>
        </w:rPr>
        <w:t xml:space="preserve">. Клеточный состав выстилки альвеолы. </w:t>
      </w:r>
      <w:proofErr w:type="spellStart"/>
      <w:r w:rsidRPr="00560D8F">
        <w:rPr>
          <w:sz w:val="28"/>
          <w:szCs w:val="28"/>
        </w:rPr>
        <w:t>Сурфактантная</w:t>
      </w:r>
      <w:proofErr w:type="spellEnd"/>
      <w:r w:rsidRPr="00560D8F">
        <w:rPr>
          <w:sz w:val="28"/>
          <w:szCs w:val="28"/>
        </w:rPr>
        <w:t xml:space="preserve"> система легких. Понятие об </w:t>
      </w:r>
      <w:proofErr w:type="spellStart"/>
      <w:r w:rsidRPr="00560D8F">
        <w:rPr>
          <w:sz w:val="28"/>
          <w:szCs w:val="28"/>
        </w:rPr>
        <w:t>аэрогематическом</w:t>
      </w:r>
      <w:proofErr w:type="spellEnd"/>
      <w:r w:rsidRPr="00560D8F">
        <w:rPr>
          <w:sz w:val="28"/>
          <w:szCs w:val="28"/>
        </w:rPr>
        <w:t xml:space="preserve"> барьере.</w:t>
      </w:r>
    </w:p>
    <w:p w:rsidR="000B4673" w:rsidRPr="00560D8F" w:rsidRDefault="000B4673" w:rsidP="004F0CAC">
      <w:pPr>
        <w:ind w:firstLine="709"/>
        <w:jc w:val="both"/>
        <w:rPr>
          <w:b/>
          <w:bCs/>
          <w:sz w:val="28"/>
          <w:szCs w:val="28"/>
        </w:rPr>
      </w:pPr>
      <w:r w:rsidRPr="00560D8F">
        <w:rPr>
          <w:b/>
          <w:bCs/>
          <w:sz w:val="28"/>
          <w:szCs w:val="28"/>
        </w:rPr>
        <w:t xml:space="preserve">5.8. </w:t>
      </w:r>
      <w:proofErr w:type="gramStart"/>
      <w:r w:rsidRPr="00560D8F">
        <w:rPr>
          <w:b/>
          <w:bCs/>
          <w:sz w:val="28"/>
          <w:szCs w:val="28"/>
        </w:rPr>
        <w:t>Мочевая</w:t>
      </w:r>
      <w:proofErr w:type="gramEnd"/>
      <w:r w:rsidRPr="00560D8F">
        <w:rPr>
          <w:b/>
          <w:bCs/>
          <w:sz w:val="28"/>
          <w:szCs w:val="28"/>
        </w:rPr>
        <w:t xml:space="preserve"> и половые системы</w:t>
      </w:r>
    </w:p>
    <w:p w:rsidR="000B4673" w:rsidRPr="00560D8F" w:rsidRDefault="000B4673" w:rsidP="004F0CAC">
      <w:pPr>
        <w:ind w:firstLine="709"/>
        <w:jc w:val="both"/>
        <w:rPr>
          <w:sz w:val="28"/>
          <w:szCs w:val="28"/>
        </w:rPr>
      </w:pPr>
      <w:r w:rsidRPr="00560D8F">
        <w:rPr>
          <w:sz w:val="28"/>
          <w:szCs w:val="28"/>
        </w:rPr>
        <w:t>Мочевая система</w:t>
      </w:r>
      <w:r>
        <w:rPr>
          <w:sz w:val="28"/>
          <w:szCs w:val="28"/>
        </w:rPr>
        <w:t>, и</w:t>
      </w:r>
      <w:r w:rsidRPr="00560D8F">
        <w:rPr>
          <w:sz w:val="28"/>
          <w:szCs w:val="28"/>
        </w:rPr>
        <w:t xml:space="preserve">сточники развития. Понятие о </w:t>
      </w:r>
      <w:proofErr w:type="spellStart"/>
      <w:r w:rsidRPr="00560D8F">
        <w:rPr>
          <w:sz w:val="28"/>
          <w:szCs w:val="28"/>
        </w:rPr>
        <w:t>предпочке</w:t>
      </w:r>
      <w:proofErr w:type="spellEnd"/>
      <w:r w:rsidRPr="00560D8F">
        <w:rPr>
          <w:sz w:val="28"/>
          <w:szCs w:val="28"/>
        </w:rPr>
        <w:t>, первичной и окончательной почке. Микроскопическое строение коркового и мозгового вещества. Строение нефрона (почечное тельце, канальцы), собирательны</w:t>
      </w:r>
      <w:r>
        <w:rPr>
          <w:sz w:val="28"/>
          <w:szCs w:val="28"/>
        </w:rPr>
        <w:t>й</w:t>
      </w:r>
      <w:r w:rsidRPr="00560D8F">
        <w:rPr>
          <w:sz w:val="28"/>
          <w:szCs w:val="28"/>
        </w:rPr>
        <w:t xml:space="preserve"> </w:t>
      </w:r>
      <w:r>
        <w:rPr>
          <w:sz w:val="28"/>
          <w:szCs w:val="28"/>
        </w:rPr>
        <w:t>проток</w:t>
      </w:r>
      <w:r w:rsidRPr="00560D8F">
        <w:rPr>
          <w:sz w:val="28"/>
          <w:szCs w:val="28"/>
        </w:rPr>
        <w:t xml:space="preserve">. Кортикальные, промежуточные и юкстамедуллярные нефроны, особенности их кровоснабжения. </w:t>
      </w:r>
      <w:proofErr w:type="spellStart"/>
      <w:r w:rsidRPr="00560D8F">
        <w:rPr>
          <w:sz w:val="28"/>
          <w:szCs w:val="28"/>
        </w:rPr>
        <w:t>Гистофизиология</w:t>
      </w:r>
      <w:proofErr w:type="spellEnd"/>
      <w:r w:rsidRPr="00560D8F">
        <w:rPr>
          <w:sz w:val="28"/>
          <w:szCs w:val="28"/>
        </w:rPr>
        <w:t xml:space="preserve"> мочеобразования. Эндокринная система почки. </w:t>
      </w:r>
      <w:r>
        <w:rPr>
          <w:sz w:val="28"/>
          <w:szCs w:val="28"/>
        </w:rPr>
        <w:t>Строение и функции м</w:t>
      </w:r>
      <w:r w:rsidRPr="00560D8F">
        <w:rPr>
          <w:sz w:val="28"/>
          <w:szCs w:val="28"/>
        </w:rPr>
        <w:t>очевыводящи</w:t>
      </w:r>
      <w:r>
        <w:rPr>
          <w:sz w:val="28"/>
          <w:szCs w:val="28"/>
        </w:rPr>
        <w:t>х</w:t>
      </w:r>
      <w:r w:rsidRPr="00560D8F">
        <w:rPr>
          <w:sz w:val="28"/>
          <w:szCs w:val="28"/>
        </w:rPr>
        <w:t xml:space="preserve"> пут</w:t>
      </w:r>
      <w:r>
        <w:rPr>
          <w:sz w:val="28"/>
          <w:szCs w:val="28"/>
        </w:rPr>
        <w:t>ей (</w:t>
      </w:r>
      <w:r w:rsidRPr="00560D8F">
        <w:rPr>
          <w:sz w:val="28"/>
          <w:szCs w:val="28"/>
        </w:rPr>
        <w:t>малые и большие почечные чашки, почечная лоханка, мочеточник, мочевой пузырь, мочеиспускательный канал</w:t>
      </w:r>
      <w:r>
        <w:rPr>
          <w:sz w:val="28"/>
          <w:szCs w:val="28"/>
        </w:rPr>
        <w:t>)</w:t>
      </w:r>
      <w:r w:rsidRPr="00560D8F">
        <w:rPr>
          <w:sz w:val="28"/>
          <w:szCs w:val="28"/>
        </w:rPr>
        <w:t>.</w:t>
      </w:r>
    </w:p>
    <w:p w:rsidR="000B4673" w:rsidRPr="00560D8F" w:rsidRDefault="000B4673" w:rsidP="004F0CAC">
      <w:pPr>
        <w:ind w:firstLine="709"/>
        <w:jc w:val="both"/>
        <w:rPr>
          <w:sz w:val="28"/>
          <w:szCs w:val="28"/>
        </w:rPr>
      </w:pPr>
      <w:r w:rsidRPr="00560D8F">
        <w:rPr>
          <w:sz w:val="28"/>
          <w:szCs w:val="28"/>
        </w:rPr>
        <w:t>Мужская половая система. Яичко</w:t>
      </w:r>
      <w:r>
        <w:rPr>
          <w:sz w:val="28"/>
          <w:szCs w:val="28"/>
        </w:rPr>
        <w:t>, и</w:t>
      </w:r>
      <w:r w:rsidRPr="00560D8F">
        <w:rPr>
          <w:sz w:val="28"/>
          <w:szCs w:val="28"/>
        </w:rPr>
        <w:t>сточники развития, функции. Сперматогенез. Строение яичка (капсула, средостение, дольки, канальцы, интерстициальная ткань). Структура извитого семенного канальца (</w:t>
      </w:r>
      <w:proofErr w:type="gramStart"/>
      <w:r w:rsidRPr="00560D8F">
        <w:rPr>
          <w:sz w:val="28"/>
          <w:szCs w:val="28"/>
        </w:rPr>
        <w:t>базальный</w:t>
      </w:r>
      <w:proofErr w:type="gramEnd"/>
      <w:r w:rsidRPr="00560D8F">
        <w:rPr>
          <w:sz w:val="28"/>
          <w:szCs w:val="28"/>
        </w:rPr>
        <w:t xml:space="preserve">, </w:t>
      </w:r>
      <w:proofErr w:type="spellStart"/>
      <w:r w:rsidRPr="00560D8F">
        <w:rPr>
          <w:sz w:val="28"/>
          <w:szCs w:val="28"/>
        </w:rPr>
        <w:t>адлюминальный</w:t>
      </w:r>
      <w:proofErr w:type="spellEnd"/>
      <w:r w:rsidRPr="00560D8F">
        <w:rPr>
          <w:sz w:val="28"/>
          <w:szCs w:val="28"/>
        </w:rPr>
        <w:t xml:space="preserve"> отделы). Поддерживающие клетки</w:t>
      </w:r>
      <w:r>
        <w:rPr>
          <w:sz w:val="28"/>
          <w:szCs w:val="28"/>
        </w:rPr>
        <w:t>, их</w:t>
      </w:r>
      <w:r w:rsidRPr="00560D8F">
        <w:rPr>
          <w:sz w:val="28"/>
          <w:szCs w:val="28"/>
        </w:rPr>
        <w:t xml:space="preserve"> функции </w:t>
      </w:r>
      <w:r>
        <w:rPr>
          <w:sz w:val="28"/>
          <w:szCs w:val="28"/>
        </w:rPr>
        <w:t>ультраструктура</w:t>
      </w:r>
      <w:r w:rsidRPr="00560D8F">
        <w:rPr>
          <w:sz w:val="28"/>
          <w:szCs w:val="28"/>
        </w:rPr>
        <w:t xml:space="preserve">. Половые клетки на разных стадиях сперматогенеза. Клетки </w:t>
      </w:r>
      <w:proofErr w:type="spellStart"/>
      <w:r w:rsidRPr="00560D8F">
        <w:rPr>
          <w:sz w:val="28"/>
          <w:szCs w:val="28"/>
        </w:rPr>
        <w:t>Лейдига</w:t>
      </w:r>
      <w:proofErr w:type="spellEnd"/>
      <w:r w:rsidRPr="00560D8F">
        <w:rPr>
          <w:sz w:val="28"/>
          <w:szCs w:val="28"/>
        </w:rPr>
        <w:t xml:space="preserve">. </w:t>
      </w:r>
      <w:proofErr w:type="spellStart"/>
      <w:r w:rsidRPr="00560D8F">
        <w:rPr>
          <w:sz w:val="28"/>
          <w:szCs w:val="28"/>
        </w:rPr>
        <w:t>Гематотестикулярный</w:t>
      </w:r>
      <w:proofErr w:type="spellEnd"/>
      <w:r w:rsidRPr="00560D8F">
        <w:rPr>
          <w:sz w:val="28"/>
          <w:szCs w:val="28"/>
        </w:rPr>
        <w:t xml:space="preserve"> барьер. Семявыносящие пути. Строение и функции добавочных желез. </w:t>
      </w:r>
    </w:p>
    <w:p w:rsidR="00E77640" w:rsidRDefault="000B4673" w:rsidP="004F0CAC">
      <w:pPr>
        <w:ind w:firstLine="709"/>
        <w:jc w:val="both"/>
        <w:rPr>
          <w:sz w:val="28"/>
          <w:szCs w:val="28"/>
        </w:rPr>
      </w:pPr>
      <w:r w:rsidRPr="00560D8F">
        <w:rPr>
          <w:sz w:val="28"/>
          <w:szCs w:val="28"/>
        </w:rPr>
        <w:t>Женская половая система</w:t>
      </w:r>
      <w:r>
        <w:rPr>
          <w:sz w:val="28"/>
          <w:szCs w:val="28"/>
        </w:rPr>
        <w:t>, и</w:t>
      </w:r>
      <w:r w:rsidRPr="00560D8F">
        <w:rPr>
          <w:sz w:val="28"/>
          <w:szCs w:val="28"/>
        </w:rPr>
        <w:t>сточники развития, функции. Овогенез</w:t>
      </w:r>
      <w:r>
        <w:rPr>
          <w:sz w:val="28"/>
          <w:szCs w:val="28"/>
        </w:rPr>
        <w:t>, л</w:t>
      </w:r>
      <w:r w:rsidRPr="00560D8F">
        <w:rPr>
          <w:sz w:val="28"/>
          <w:szCs w:val="28"/>
        </w:rPr>
        <w:t>окализация и временные параметры стадий. Общий план строения яичника.</w:t>
      </w:r>
    </w:p>
    <w:p w:rsidR="000B4673" w:rsidRPr="00560D8F" w:rsidRDefault="000B4673" w:rsidP="004F0CAC">
      <w:pPr>
        <w:ind w:firstLine="709"/>
        <w:jc w:val="both"/>
        <w:rPr>
          <w:sz w:val="28"/>
          <w:szCs w:val="28"/>
        </w:rPr>
      </w:pPr>
      <w:r w:rsidRPr="00560D8F">
        <w:rPr>
          <w:sz w:val="28"/>
          <w:szCs w:val="28"/>
        </w:rPr>
        <w:lastRenderedPageBreak/>
        <w:t xml:space="preserve"> Динамика структуры и функции яичника на разных стадиях овариального цикла. </w:t>
      </w:r>
      <w:proofErr w:type="spellStart"/>
      <w:r w:rsidRPr="00560D8F">
        <w:rPr>
          <w:sz w:val="28"/>
          <w:szCs w:val="28"/>
        </w:rPr>
        <w:t>Атретические</w:t>
      </w:r>
      <w:proofErr w:type="spellEnd"/>
      <w:r w:rsidRPr="00560D8F">
        <w:rPr>
          <w:sz w:val="28"/>
          <w:szCs w:val="28"/>
        </w:rPr>
        <w:t xml:space="preserve"> тела. Значение атрезии. Матка: источники развития, оболочки, особенности кровоснабжения. Строение эндометрия на разных стадиях менструального цикла. Овариально-менструальный цикл, его гормональная регуляция. Маточная труба, влагалище.</w:t>
      </w:r>
    </w:p>
    <w:p w:rsidR="000B4673" w:rsidRPr="00560D8F" w:rsidRDefault="000B4673" w:rsidP="004F0CAC">
      <w:pPr>
        <w:ind w:firstLine="709"/>
        <w:jc w:val="both"/>
        <w:rPr>
          <w:b/>
          <w:bCs/>
          <w:sz w:val="28"/>
          <w:szCs w:val="28"/>
        </w:rPr>
      </w:pPr>
    </w:p>
    <w:p w:rsidR="000B4673" w:rsidRPr="00560D8F" w:rsidRDefault="000B4673" w:rsidP="004F0CAC">
      <w:pPr>
        <w:ind w:firstLine="709"/>
        <w:jc w:val="both"/>
        <w:outlineLvl w:val="1"/>
        <w:rPr>
          <w:sz w:val="28"/>
          <w:szCs w:val="28"/>
        </w:rPr>
      </w:pPr>
      <w:bookmarkStart w:id="15" w:name="_Toc379270736"/>
      <w:r w:rsidRPr="00560D8F">
        <w:rPr>
          <w:b/>
          <w:bCs/>
          <w:sz w:val="28"/>
          <w:szCs w:val="28"/>
        </w:rPr>
        <w:t>6. ЗУБОЧЕЛЮСТНАЯ СИСТЕМА</w:t>
      </w:r>
      <w:bookmarkEnd w:id="15"/>
    </w:p>
    <w:p w:rsidR="000B4673" w:rsidRPr="00560D8F" w:rsidRDefault="000B4673" w:rsidP="004F0CAC">
      <w:pPr>
        <w:ind w:firstLine="709"/>
        <w:jc w:val="both"/>
        <w:rPr>
          <w:b/>
          <w:bCs/>
          <w:sz w:val="28"/>
          <w:szCs w:val="28"/>
        </w:rPr>
      </w:pPr>
      <w:r w:rsidRPr="00560D8F">
        <w:rPr>
          <w:b/>
          <w:bCs/>
          <w:sz w:val="28"/>
          <w:szCs w:val="28"/>
        </w:rPr>
        <w:t>6.1. Морфогенез лица и полости рта</w:t>
      </w:r>
    </w:p>
    <w:p w:rsidR="000B4673" w:rsidRPr="00560D8F" w:rsidRDefault="000B4673" w:rsidP="004F0CAC">
      <w:pPr>
        <w:ind w:firstLine="709"/>
        <w:jc w:val="both"/>
        <w:rPr>
          <w:sz w:val="28"/>
          <w:szCs w:val="28"/>
        </w:rPr>
      </w:pPr>
      <w:r w:rsidRPr="00560D8F">
        <w:rPr>
          <w:sz w:val="28"/>
          <w:szCs w:val="28"/>
        </w:rPr>
        <w:t>Формирование ротовой ямки (</w:t>
      </w:r>
      <w:proofErr w:type="spellStart"/>
      <w:r w:rsidRPr="00560D8F">
        <w:rPr>
          <w:sz w:val="28"/>
          <w:szCs w:val="28"/>
        </w:rPr>
        <w:t>стомодеума</w:t>
      </w:r>
      <w:proofErr w:type="spellEnd"/>
      <w:r w:rsidRPr="00560D8F">
        <w:rPr>
          <w:sz w:val="28"/>
          <w:szCs w:val="28"/>
        </w:rPr>
        <w:t xml:space="preserve">). Жаберный (глоточный) аппарат, его структуры и их производные. Развитие лица и первичной полости рта. Развитие верхней и нижней челюсти. Развитие неба, образование полости носа и окончательной полости рта. Развитие языка. </w:t>
      </w:r>
    </w:p>
    <w:p w:rsidR="000B4673" w:rsidRPr="00560D8F" w:rsidRDefault="000B4673" w:rsidP="004F0CAC">
      <w:pPr>
        <w:ind w:firstLine="709"/>
        <w:jc w:val="both"/>
        <w:rPr>
          <w:sz w:val="28"/>
          <w:szCs w:val="28"/>
        </w:rPr>
      </w:pPr>
      <w:r w:rsidRPr="00560D8F">
        <w:rPr>
          <w:sz w:val="28"/>
          <w:szCs w:val="28"/>
        </w:rPr>
        <w:t>Врожденные пороки развития лица и шеи.</w:t>
      </w:r>
      <w:r w:rsidRPr="00560D8F">
        <w:rPr>
          <w:b/>
          <w:bCs/>
          <w:i/>
          <w:iCs/>
          <w:sz w:val="28"/>
          <w:szCs w:val="28"/>
        </w:rPr>
        <w:t xml:space="preserve"> </w:t>
      </w:r>
      <w:r w:rsidRPr="00560D8F">
        <w:rPr>
          <w:sz w:val="28"/>
          <w:szCs w:val="28"/>
        </w:rPr>
        <w:t xml:space="preserve">Значение внешних воздействий для возникновения врожденных пороков развития. Эндогенные факторы как причина возникновения пороков развития. Врожденные </w:t>
      </w:r>
      <w:proofErr w:type="spellStart"/>
      <w:r w:rsidRPr="00560D8F">
        <w:rPr>
          <w:sz w:val="28"/>
          <w:szCs w:val="28"/>
        </w:rPr>
        <w:t>зубочелюстнолицевые</w:t>
      </w:r>
      <w:proofErr w:type="spellEnd"/>
      <w:r w:rsidRPr="00560D8F">
        <w:rPr>
          <w:sz w:val="28"/>
          <w:szCs w:val="28"/>
        </w:rPr>
        <w:t xml:space="preserve"> аномалии. Врожденные пороки, связанные с аномалиями развития жаберных дуг. Профилактика врожденной патологии.</w:t>
      </w:r>
    </w:p>
    <w:p w:rsidR="000B4673" w:rsidRPr="00560D8F" w:rsidRDefault="000B4673" w:rsidP="004F0CAC">
      <w:pPr>
        <w:ind w:firstLine="709"/>
        <w:jc w:val="both"/>
        <w:rPr>
          <w:sz w:val="28"/>
          <w:szCs w:val="28"/>
        </w:rPr>
      </w:pPr>
      <w:r w:rsidRPr="00560D8F">
        <w:rPr>
          <w:b/>
          <w:bCs/>
          <w:sz w:val="28"/>
          <w:szCs w:val="28"/>
        </w:rPr>
        <w:t>6.2. Строение зуба</w:t>
      </w:r>
      <w:r w:rsidRPr="00560D8F">
        <w:rPr>
          <w:sz w:val="28"/>
          <w:szCs w:val="28"/>
        </w:rPr>
        <w:t xml:space="preserve"> </w:t>
      </w:r>
    </w:p>
    <w:p w:rsidR="000B4673" w:rsidRPr="00560D8F" w:rsidRDefault="000B4673" w:rsidP="004F0CAC">
      <w:pPr>
        <w:ind w:firstLine="709"/>
        <w:jc w:val="both"/>
        <w:rPr>
          <w:sz w:val="28"/>
          <w:szCs w:val="28"/>
        </w:rPr>
      </w:pPr>
      <w:r w:rsidRPr="00560D8F">
        <w:rPr>
          <w:sz w:val="28"/>
          <w:szCs w:val="28"/>
        </w:rPr>
        <w:t xml:space="preserve">Общий план структурной организации, функции зубов. Эмаль. </w:t>
      </w:r>
      <w:proofErr w:type="spellStart"/>
      <w:r w:rsidRPr="00560D8F">
        <w:rPr>
          <w:sz w:val="28"/>
          <w:szCs w:val="28"/>
        </w:rPr>
        <w:t>Безпризменная</w:t>
      </w:r>
      <w:proofErr w:type="spellEnd"/>
      <w:r w:rsidRPr="00560D8F">
        <w:rPr>
          <w:sz w:val="28"/>
          <w:szCs w:val="28"/>
        </w:rPr>
        <w:t xml:space="preserve"> и призменная эмаль. Форма и строение эмалевых призм. </w:t>
      </w:r>
      <w:proofErr w:type="spellStart"/>
      <w:r w:rsidRPr="00560D8F">
        <w:rPr>
          <w:sz w:val="28"/>
          <w:szCs w:val="28"/>
        </w:rPr>
        <w:t>Межпризменное</w:t>
      </w:r>
      <w:proofErr w:type="spellEnd"/>
      <w:r w:rsidRPr="00560D8F">
        <w:rPr>
          <w:sz w:val="28"/>
          <w:szCs w:val="28"/>
        </w:rPr>
        <w:t xml:space="preserve"> вещество. Эмалевые пластинки, пучки, веретена. Обмен веществ и питание эмали. Кутикула, пелликула, зубной налет и их роль в проникновении неорганических веществ в эмаль. </w:t>
      </w:r>
    </w:p>
    <w:p w:rsidR="000B4673" w:rsidRPr="00560D8F" w:rsidRDefault="000B4673" w:rsidP="004F0CAC">
      <w:pPr>
        <w:ind w:firstLine="709"/>
        <w:jc w:val="both"/>
        <w:rPr>
          <w:sz w:val="28"/>
          <w:szCs w:val="28"/>
        </w:rPr>
      </w:pPr>
      <w:r w:rsidRPr="00560D8F">
        <w:rPr>
          <w:sz w:val="28"/>
          <w:szCs w:val="28"/>
        </w:rPr>
        <w:t xml:space="preserve">Дентин: дентинные канальцы, основное (межклеточное) вещество. </w:t>
      </w:r>
      <w:proofErr w:type="spellStart"/>
      <w:r w:rsidRPr="00560D8F">
        <w:rPr>
          <w:sz w:val="28"/>
          <w:szCs w:val="28"/>
        </w:rPr>
        <w:t>Предентин</w:t>
      </w:r>
      <w:proofErr w:type="spellEnd"/>
      <w:r w:rsidRPr="00560D8F">
        <w:rPr>
          <w:sz w:val="28"/>
          <w:szCs w:val="28"/>
        </w:rPr>
        <w:t xml:space="preserve">. Плащевой и </w:t>
      </w:r>
      <w:proofErr w:type="spellStart"/>
      <w:r w:rsidRPr="00560D8F">
        <w:rPr>
          <w:sz w:val="28"/>
          <w:szCs w:val="28"/>
        </w:rPr>
        <w:t>околопульпарный</w:t>
      </w:r>
      <w:proofErr w:type="spellEnd"/>
      <w:r w:rsidRPr="00560D8F">
        <w:rPr>
          <w:sz w:val="28"/>
          <w:szCs w:val="28"/>
        </w:rPr>
        <w:t xml:space="preserve"> дентин. Пер</w:t>
      </w:r>
      <w:proofErr w:type="gramStart"/>
      <w:r w:rsidRPr="00560D8F">
        <w:rPr>
          <w:sz w:val="28"/>
          <w:szCs w:val="28"/>
        </w:rPr>
        <w:t>и-</w:t>
      </w:r>
      <w:proofErr w:type="gramEnd"/>
      <w:r w:rsidRPr="00560D8F">
        <w:rPr>
          <w:sz w:val="28"/>
          <w:szCs w:val="28"/>
        </w:rPr>
        <w:t xml:space="preserve"> и </w:t>
      </w:r>
      <w:proofErr w:type="spellStart"/>
      <w:r w:rsidRPr="00560D8F">
        <w:rPr>
          <w:sz w:val="28"/>
          <w:szCs w:val="28"/>
        </w:rPr>
        <w:t>интертубулярный</w:t>
      </w:r>
      <w:proofErr w:type="spellEnd"/>
      <w:r w:rsidRPr="00560D8F">
        <w:rPr>
          <w:sz w:val="28"/>
          <w:szCs w:val="28"/>
        </w:rPr>
        <w:t xml:space="preserve"> дентин. Содержимое дентинных канальцев. Интерглобулярный дентин. Зернистый слой. Понятие о первичном, вторичном дентине. Прозрачный (</w:t>
      </w:r>
      <w:proofErr w:type="spellStart"/>
      <w:r w:rsidRPr="00560D8F">
        <w:rPr>
          <w:sz w:val="28"/>
          <w:szCs w:val="28"/>
        </w:rPr>
        <w:t>склерозированный</w:t>
      </w:r>
      <w:proofErr w:type="spellEnd"/>
      <w:r w:rsidRPr="00560D8F">
        <w:rPr>
          <w:sz w:val="28"/>
          <w:szCs w:val="28"/>
        </w:rPr>
        <w:t xml:space="preserve">) дентин. Мертвые пути в дентине. Чувствительность дентина. </w:t>
      </w:r>
    </w:p>
    <w:p w:rsidR="000B4673" w:rsidRPr="00560D8F" w:rsidRDefault="000B4673" w:rsidP="004F0CAC">
      <w:pPr>
        <w:ind w:firstLine="709"/>
        <w:jc w:val="both"/>
        <w:rPr>
          <w:sz w:val="28"/>
          <w:szCs w:val="28"/>
        </w:rPr>
      </w:pPr>
      <w:r w:rsidRPr="00560D8F">
        <w:rPr>
          <w:sz w:val="28"/>
          <w:szCs w:val="28"/>
        </w:rPr>
        <w:t xml:space="preserve">Общая характеристика и функции пульпы. Микроскопическое строение пульпы, кровоснабжение и иннервация. </w:t>
      </w:r>
      <w:proofErr w:type="spellStart"/>
      <w:r w:rsidRPr="00560D8F">
        <w:rPr>
          <w:sz w:val="28"/>
          <w:szCs w:val="28"/>
        </w:rPr>
        <w:t>Дентикли</w:t>
      </w:r>
      <w:proofErr w:type="spellEnd"/>
      <w:r w:rsidRPr="00560D8F">
        <w:rPr>
          <w:sz w:val="28"/>
          <w:szCs w:val="28"/>
        </w:rPr>
        <w:t xml:space="preserve">. Отличия пульпы </w:t>
      </w:r>
      <w:proofErr w:type="spellStart"/>
      <w:r w:rsidRPr="00560D8F">
        <w:rPr>
          <w:sz w:val="28"/>
          <w:szCs w:val="28"/>
        </w:rPr>
        <w:t>коронковой</w:t>
      </w:r>
      <w:proofErr w:type="spellEnd"/>
      <w:r w:rsidRPr="00560D8F">
        <w:rPr>
          <w:sz w:val="28"/>
          <w:szCs w:val="28"/>
        </w:rPr>
        <w:t xml:space="preserve"> и корневой части зуба, временных и постоянных зубов. Регенерация и возрастные особенности пульпы. Реакция </w:t>
      </w:r>
      <w:proofErr w:type="spellStart"/>
      <w:r w:rsidRPr="00560D8F">
        <w:rPr>
          <w:sz w:val="28"/>
          <w:szCs w:val="28"/>
        </w:rPr>
        <w:t>дентиново</w:t>
      </w:r>
      <w:proofErr w:type="spellEnd"/>
      <w:r w:rsidRPr="00560D8F">
        <w:rPr>
          <w:sz w:val="28"/>
          <w:szCs w:val="28"/>
        </w:rPr>
        <w:t xml:space="preserve">-пульпарного комплекса на травму. </w:t>
      </w:r>
      <w:proofErr w:type="spellStart"/>
      <w:r w:rsidRPr="00560D8F">
        <w:rPr>
          <w:sz w:val="28"/>
          <w:szCs w:val="28"/>
        </w:rPr>
        <w:t>Репаративный</w:t>
      </w:r>
      <w:proofErr w:type="spellEnd"/>
      <w:r w:rsidRPr="00560D8F">
        <w:rPr>
          <w:sz w:val="28"/>
          <w:szCs w:val="28"/>
        </w:rPr>
        <w:t xml:space="preserve"> дентин. Возрастные изменения дентина и пульпы. </w:t>
      </w:r>
    </w:p>
    <w:p w:rsidR="000B4673" w:rsidRPr="00560D8F" w:rsidRDefault="000B4673" w:rsidP="004F0CAC">
      <w:pPr>
        <w:ind w:firstLine="709"/>
        <w:jc w:val="both"/>
        <w:rPr>
          <w:i/>
          <w:iCs/>
          <w:sz w:val="28"/>
          <w:szCs w:val="28"/>
        </w:rPr>
      </w:pPr>
      <w:r w:rsidRPr="00560D8F">
        <w:rPr>
          <w:b/>
          <w:bCs/>
          <w:sz w:val="28"/>
          <w:szCs w:val="28"/>
        </w:rPr>
        <w:t>6.3. Поддерживающий аппарат зуба</w:t>
      </w:r>
      <w:r w:rsidRPr="00560D8F">
        <w:rPr>
          <w:i/>
          <w:iCs/>
          <w:sz w:val="28"/>
          <w:szCs w:val="28"/>
        </w:rPr>
        <w:t xml:space="preserve"> </w:t>
      </w:r>
    </w:p>
    <w:p w:rsidR="000B4673" w:rsidRPr="00560D8F" w:rsidRDefault="000B4673" w:rsidP="004F0CAC">
      <w:pPr>
        <w:ind w:firstLine="709"/>
        <w:jc w:val="both"/>
        <w:rPr>
          <w:sz w:val="28"/>
          <w:szCs w:val="28"/>
        </w:rPr>
      </w:pPr>
      <w:r w:rsidRPr="00560D8F">
        <w:rPr>
          <w:sz w:val="28"/>
          <w:szCs w:val="28"/>
        </w:rPr>
        <w:t>Периодон</w:t>
      </w:r>
      <w:r w:rsidR="00E77640">
        <w:rPr>
          <w:sz w:val="28"/>
          <w:szCs w:val="28"/>
        </w:rPr>
        <w:t>т</w:t>
      </w:r>
      <w:r>
        <w:rPr>
          <w:sz w:val="28"/>
          <w:szCs w:val="28"/>
        </w:rPr>
        <w:t>, о</w:t>
      </w:r>
      <w:r w:rsidRPr="00560D8F">
        <w:rPr>
          <w:sz w:val="28"/>
          <w:szCs w:val="28"/>
        </w:rPr>
        <w:t xml:space="preserve">бщая структурно-функциональная характеристика компонентов: цемента, </w:t>
      </w:r>
      <w:proofErr w:type="spellStart"/>
      <w:r w:rsidRPr="00560D8F">
        <w:rPr>
          <w:sz w:val="28"/>
          <w:szCs w:val="28"/>
        </w:rPr>
        <w:t>периодонтальной</w:t>
      </w:r>
      <w:proofErr w:type="spellEnd"/>
      <w:r w:rsidRPr="00560D8F">
        <w:rPr>
          <w:sz w:val="28"/>
          <w:szCs w:val="28"/>
        </w:rPr>
        <w:t xml:space="preserve"> связки (</w:t>
      </w:r>
      <w:proofErr w:type="spellStart"/>
      <w:r w:rsidRPr="00560D8F">
        <w:rPr>
          <w:sz w:val="28"/>
          <w:szCs w:val="28"/>
        </w:rPr>
        <w:t>десмодонта</w:t>
      </w:r>
      <w:proofErr w:type="spellEnd"/>
      <w:r w:rsidRPr="00560D8F">
        <w:rPr>
          <w:sz w:val="28"/>
          <w:szCs w:val="28"/>
        </w:rPr>
        <w:t xml:space="preserve">), альвеолярной кости и десны. Цемент: клеточный и бесклеточный. </w:t>
      </w:r>
      <w:proofErr w:type="spellStart"/>
      <w:r w:rsidRPr="00560D8F">
        <w:rPr>
          <w:sz w:val="28"/>
          <w:szCs w:val="28"/>
        </w:rPr>
        <w:t>Периодонтальная</w:t>
      </w:r>
      <w:proofErr w:type="spellEnd"/>
      <w:r w:rsidRPr="00560D8F">
        <w:rPr>
          <w:sz w:val="28"/>
          <w:szCs w:val="28"/>
        </w:rPr>
        <w:t xml:space="preserve"> связка (</w:t>
      </w:r>
      <w:proofErr w:type="spellStart"/>
      <w:r w:rsidRPr="00560D8F">
        <w:rPr>
          <w:sz w:val="28"/>
          <w:szCs w:val="28"/>
        </w:rPr>
        <w:t>десмодонт</w:t>
      </w:r>
      <w:proofErr w:type="spellEnd"/>
      <w:r w:rsidRPr="00560D8F">
        <w:rPr>
          <w:sz w:val="28"/>
          <w:szCs w:val="28"/>
        </w:rPr>
        <w:t xml:space="preserve">): клеточный состав, классификация основных групп коллагеновых волокон, основное вещество. Эпителиальные включения. </w:t>
      </w:r>
      <w:proofErr w:type="spellStart"/>
      <w:r w:rsidRPr="00560D8F">
        <w:rPr>
          <w:sz w:val="28"/>
          <w:szCs w:val="28"/>
        </w:rPr>
        <w:t>Цементикли</w:t>
      </w:r>
      <w:proofErr w:type="spellEnd"/>
      <w:r w:rsidRPr="00560D8F">
        <w:rPr>
          <w:sz w:val="28"/>
          <w:szCs w:val="28"/>
        </w:rPr>
        <w:t xml:space="preserve">. Источники кровоснабжения и иннервации. Рецепторная функция </w:t>
      </w:r>
      <w:proofErr w:type="spellStart"/>
      <w:r w:rsidRPr="00560D8F">
        <w:rPr>
          <w:sz w:val="28"/>
          <w:szCs w:val="28"/>
        </w:rPr>
        <w:t>десмодонта</w:t>
      </w:r>
      <w:proofErr w:type="spellEnd"/>
      <w:r w:rsidRPr="00560D8F">
        <w:rPr>
          <w:sz w:val="28"/>
          <w:szCs w:val="28"/>
        </w:rPr>
        <w:t>.</w:t>
      </w:r>
    </w:p>
    <w:p w:rsidR="000B4673" w:rsidRPr="00560D8F" w:rsidRDefault="000B4673" w:rsidP="004F0CAC">
      <w:pPr>
        <w:ind w:firstLine="709"/>
        <w:jc w:val="both"/>
        <w:rPr>
          <w:sz w:val="28"/>
          <w:szCs w:val="28"/>
        </w:rPr>
      </w:pPr>
      <w:r w:rsidRPr="00560D8F">
        <w:rPr>
          <w:sz w:val="28"/>
          <w:szCs w:val="28"/>
        </w:rPr>
        <w:lastRenderedPageBreak/>
        <w:t xml:space="preserve">Зубная альвеола: межзубные и </w:t>
      </w:r>
      <w:proofErr w:type="spellStart"/>
      <w:r w:rsidRPr="00560D8F">
        <w:rPr>
          <w:sz w:val="28"/>
          <w:szCs w:val="28"/>
        </w:rPr>
        <w:t>межкорневые</w:t>
      </w:r>
      <w:proofErr w:type="spellEnd"/>
      <w:r w:rsidRPr="00560D8F">
        <w:rPr>
          <w:sz w:val="28"/>
          <w:szCs w:val="28"/>
        </w:rPr>
        <w:t xml:space="preserve"> перегородки. Гистологическое строение альвеолярной кости. Физиологическая и </w:t>
      </w:r>
      <w:proofErr w:type="spellStart"/>
      <w:r w:rsidRPr="00560D8F">
        <w:rPr>
          <w:sz w:val="28"/>
          <w:szCs w:val="28"/>
        </w:rPr>
        <w:t>репаративная</w:t>
      </w:r>
      <w:proofErr w:type="spellEnd"/>
      <w:r w:rsidRPr="00560D8F">
        <w:rPr>
          <w:sz w:val="28"/>
          <w:szCs w:val="28"/>
        </w:rPr>
        <w:t xml:space="preserve"> перестройка стенки зубной альвеолы. </w:t>
      </w:r>
    </w:p>
    <w:p w:rsidR="000B4673" w:rsidRPr="00560D8F" w:rsidRDefault="000B4673" w:rsidP="004F0CA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Функциональная морфология периодонта</w:t>
      </w:r>
      <w:r w:rsidRPr="00560D8F">
        <w:rPr>
          <w:sz w:val="28"/>
          <w:szCs w:val="28"/>
        </w:rPr>
        <w:t xml:space="preserve"> в различные возрастные периоды. Значение </w:t>
      </w:r>
      <w:proofErr w:type="spellStart"/>
      <w:r w:rsidRPr="00560D8F">
        <w:rPr>
          <w:sz w:val="28"/>
          <w:szCs w:val="28"/>
        </w:rPr>
        <w:t>десневой</w:t>
      </w:r>
      <w:proofErr w:type="spellEnd"/>
      <w:r w:rsidRPr="00560D8F">
        <w:rPr>
          <w:sz w:val="28"/>
          <w:szCs w:val="28"/>
        </w:rPr>
        <w:t xml:space="preserve"> жидкости для поддержания нормального состояния тканей периодонта. Изменение тканей периодонта при движении зубов. Гистологические аспекты внутрикостной имплантации зубов.</w:t>
      </w:r>
    </w:p>
    <w:p w:rsidR="000B4673" w:rsidRPr="00560D8F" w:rsidRDefault="000B4673" w:rsidP="004F0CAC">
      <w:pPr>
        <w:ind w:firstLine="709"/>
        <w:jc w:val="both"/>
        <w:rPr>
          <w:b/>
          <w:bCs/>
          <w:sz w:val="28"/>
          <w:szCs w:val="28"/>
        </w:rPr>
      </w:pPr>
      <w:r w:rsidRPr="00560D8F">
        <w:rPr>
          <w:b/>
          <w:bCs/>
          <w:sz w:val="28"/>
          <w:szCs w:val="28"/>
        </w:rPr>
        <w:t xml:space="preserve">6.4. Развитие зубов </w:t>
      </w:r>
    </w:p>
    <w:p w:rsidR="000B4673" w:rsidRPr="00560D8F" w:rsidRDefault="000B4673" w:rsidP="004F0CAC">
      <w:pPr>
        <w:ind w:firstLine="709"/>
        <w:jc w:val="both"/>
        <w:rPr>
          <w:sz w:val="28"/>
          <w:szCs w:val="28"/>
        </w:rPr>
      </w:pPr>
      <w:r w:rsidRPr="00560D8F">
        <w:rPr>
          <w:sz w:val="28"/>
          <w:szCs w:val="28"/>
        </w:rPr>
        <w:t xml:space="preserve">Образование вестибулярной и зубной пластинок. Формирование зубного зачатка. Эпителиальный зубной орган, зубной сосочек и зубной мешочек: их строение, развитие и производные. Морфогенез коронки зуба: </w:t>
      </w:r>
      <w:proofErr w:type="spellStart"/>
      <w:r w:rsidRPr="00560D8F">
        <w:rPr>
          <w:sz w:val="28"/>
          <w:szCs w:val="28"/>
        </w:rPr>
        <w:t>одонтобласты</w:t>
      </w:r>
      <w:proofErr w:type="spellEnd"/>
      <w:r w:rsidRPr="00560D8F">
        <w:rPr>
          <w:sz w:val="28"/>
          <w:szCs w:val="28"/>
        </w:rPr>
        <w:t xml:space="preserve"> и </w:t>
      </w:r>
      <w:proofErr w:type="spellStart"/>
      <w:r w:rsidRPr="00560D8F">
        <w:rPr>
          <w:sz w:val="28"/>
          <w:szCs w:val="28"/>
        </w:rPr>
        <w:t>энамелобласты</w:t>
      </w:r>
      <w:proofErr w:type="spellEnd"/>
      <w:r w:rsidRPr="00560D8F">
        <w:rPr>
          <w:sz w:val="28"/>
          <w:szCs w:val="28"/>
        </w:rPr>
        <w:t xml:space="preserve">, источники их формирования. </w:t>
      </w:r>
      <w:proofErr w:type="spellStart"/>
      <w:r w:rsidRPr="00560D8F">
        <w:rPr>
          <w:sz w:val="28"/>
          <w:szCs w:val="28"/>
        </w:rPr>
        <w:t>Энамелогенез</w:t>
      </w:r>
      <w:proofErr w:type="spellEnd"/>
      <w:r w:rsidRPr="00560D8F">
        <w:rPr>
          <w:sz w:val="28"/>
          <w:szCs w:val="28"/>
        </w:rPr>
        <w:t xml:space="preserve">: возникновение призм, обызвествление эмали. Возможные нарушения </w:t>
      </w:r>
      <w:proofErr w:type="spellStart"/>
      <w:r w:rsidRPr="00560D8F">
        <w:rPr>
          <w:sz w:val="28"/>
          <w:szCs w:val="28"/>
        </w:rPr>
        <w:t>энамелогенеза</w:t>
      </w:r>
      <w:proofErr w:type="spellEnd"/>
      <w:r w:rsidRPr="00560D8F">
        <w:rPr>
          <w:sz w:val="28"/>
          <w:szCs w:val="28"/>
        </w:rPr>
        <w:t xml:space="preserve">. Эмалевая гипоплазия. Несовершенный </w:t>
      </w:r>
      <w:proofErr w:type="spellStart"/>
      <w:r w:rsidRPr="00560D8F">
        <w:rPr>
          <w:sz w:val="28"/>
          <w:szCs w:val="28"/>
        </w:rPr>
        <w:t>энамелогенез</w:t>
      </w:r>
      <w:proofErr w:type="spellEnd"/>
      <w:r w:rsidRPr="00560D8F">
        <w:rPr>
          <w:sz w:val="28"/>
          <w:szCs w:val="28"/>
        </w:rPr>
        <w:t xml:space="preserve">, зубной флюороз. Гистогенез дентина. Органогенез корней у однокорневых и </w:t>
      </w:r>
      <w:proofErr w:type="spellStart"/>
      <w:r w:rsidRPr="00560D8F">
        <w:rPr>
          <w:sz w:val="28"/>
          <w:szCs w:val="28"/>
        </w:rPr>
        <w:t>многокорневых</w:t>
      </w:r>
      <w:proofErr w:type="spellEnd"/>
      <w:r w:rsidRPr="00560D8F">
        <w:rPr>
          <w:sz w:val="28"/>
          <w:szCs w:val="28"/>
        </w:rPr>
        <w:t xml:space="preserve"> зубов. </w:t>
      </w:r>
      <w:proofErr w:type="spellStart"/>
      <w:r w:rsidRPr="00560D8F">
        <w:rPr>
          <w:sz w:val="28"/>
          <w:szCs w:val="28"/>
        </w:rPr>
        <w:t>Цементогенез</w:t>
      </w:r>
      <w:proofErr w:type="spellEnd"/>
      <w:r w:rsidRPr="00560D8F">
        <w:rPr>
          <w:sz w:val="28"/>
          <w:szCs w:val="28"/>
        </w:rPr>
        <w:t xml:space="preserve">: </w:t>
      </w:r>
      <w:proofErr w:type="spellStart"/>
      <w:r w:rsidRPr="00560D8F">
        <w:rPr>
          <w:sz w:val="28"/>
          <w:szCs w:val="28"/>
        </w:rPr>
        <w:t>цементобласты</w:t>
      </w:r>
      <w:proofErr w:type="spellEnd"/>
      <w:r w:rsidRPr="00560D8F">
        <w:rPr>
          <w:sz w:val="28"/>
          <w:szCs w:val="28"/>
        </w:rPr>
        <w:t xml:space="preserve">, образование межклеточного вещества, его минерализация. Резорбция цемента, </w:t>
      </w:r>
      <w:proofErr w:type="spellStart"/>
      <w:r w:rsidRPr="00560D8F">
        <w:rPr>
          <w:sz w:val="28"/>
          <w:szCs w:val="28"/>
        </w:rPr>
        <w:t>гиперцементоз</w:t>
      </w:r>
      <w:proofErr w:type="spellEnd"/>
      <w:r w:rsidRPr="00560D8F">
        <w:rPr>
          <w:sz w:val="28"/>
          <w:szCs w:val="28"/>
        </w:rPr>
        <w:t xml:space="preserve">. Развитие </w:t>
      </w:r>
      <w:proofErr w:type="spellStart"/>
      <w:r w:rsidRPr="00560D8F">
        <w:rPr>
          <w:sz w:val="28"/>
          <w:szCs w:val="28"/>
        </w:rPr>
        <w:t>периодонтальной</w:t>
      </w:r>
      <w:proofErr w:type="spellEnd"/>
      <w:r w:rsidRPr="00560D8F">
        <w:rPr>
          <w:sz w:val="28"/>
          <w:szCs w:val="28"/>
        </w:rPr>
        <w:t xml:space="preserve"> связки. Врожденные аномалии развития зубов, проявляющиеся изменением их количества. </w:t>
      </w:r>
      <w:proofErr w:type="spellStart"/>
      <w:r w:rsidRPr="00560D8F">
        <w:rPr>
          <w:sz w:val="28"/>
          <w:szCs w:val="28"/>
        </w:rPr>
        <w:t>Одонтогенные</w:t>
      </w:r>
      <w:proofErr w:type="spellEnd"/>
      <w:r w:rsidRPr="00560D8F">
        <w:rPr>
          <w:sz w:val="28"/>
          <w:szCs w:val="28"/>
        </w:rPr>
        <w:t xml:space="preserve"> кисты (кисты коронки, корня, </w:t>
      </w:r>
      <w:proofErr w:type="spellStart"/>
      <w:r w:rsidRPr="00560D8F">
        <w:rPr>
          <w:sz w:val="28"/>
          <w:szCs w:val="28"/>
        </w:rPr>
        <w:t>кератокисты</w:t>
      </w:r>
      <w:proofErr w:type="spellEnd"/>
      <w:r w:rsidRPr="00560D8F">
        <w:rPr>
          <w:sz w:val="28"/>
          <w:szCs w:val="28"/>
        </w:rPr>
        <w:t xml:space="preserve">). Роль функциональных факторов в развитии зубочелюстных аномалий. Прорезывание и смена зубов. Аномалии прорезывания и смены зубов. </w:t>
      </w:r>
    </w:p>
    <w:p w:rsidR="000B4673" w:rsidRPr="00560D8F" w:rsidRDefault="000B4673" w:rsidP="00AD5A2C">
      <w:pPr>
        <w:ind w:firstLine="709"/>
        <w:jc w:val="both"/>
        <w:rPr>
          <w:b/>
          <w:bCs/>
          <w:sz w:val="28"/>
          <w:szCs w:val="28"/>
        </w:rPr>
      </w:pPr>
      <w:r w:rsidRPr="00560D8F">
        <w:rPr>
          <w:b/>
          <w:bCs/>
          <w:sz w:val="28"/>
          <w:szCs w:val="28"/>
        </w:rPr>
        <w:t>6.5. Железы полости рта</w:t>
      </w:r>
    </w:p>
    <w:p w:rsidR="000B4673" w:rsidRPr="00560D8F" w:rsidRDefault="000B4673" w:rsidP="004F0CAC">
      <w:pPr>
        <w:ind w:firstLine="709"/>
        <w:jc w:val="both"/>
        <w:rPr>
          <w:sz w:val="28"/>
          <w:szCs w:val="28"/>
        </w:rPr>
      </w:pPr>
      <w:r w:rsidRPr="00560D8F">
        <w:rPr>
          <w:sz w:val="28"/>
          <w:szCs w:val="28"/>
        </w:rPr>
        <w:t>Большие слюнные железы. Принципы структурной организации больших слюнных желез. Строение секреторных отделов и выводных протоков. Эндокринная функция слюнных желез. Особенности строения околоушной, поднижнечелюстной и подъязычной желез</w:t>
      </w:r>
      <w:r>
        <w:rPr>
          <w:sz w:val="28"/>
          <w:szCs w:val="28"/>
        </w:rPr>
        <w:t>, с</w:t>
      </w:r>
      <w:r w:rsidRPr="00560D8F">
        <w:rPr>
          <w:sz w:val="28"/>
          <w:szCs w:val="28"/>
        </w:rPr>
        <w:t xml:space="preserve">равнительная характеристика их отделов. Состав и функции слюны. </w:t>
      </w:r>
    </w:p>
    <w:p w:rsidR="000B4673" w:rsidRPr="00560D8F" w:rsidRDefault="000B4673" w:rsidP="004F0CAC">
      <w:pPr>
        <w:jc w:val="center"/>
        <w:rPr>
          <w:b/>
          <w:bCs/>
          <w:sz w:val="28"/>
          <w:szCs w:val="28"/>
        </w:rPr>
      </w:pPr>
    </w:p>
    <w:p w:rsidR="000B4673" w:rsidRPr="00AD5A2C" w:rsidRDefault="000B4673" w:rsidP="00AD5A2C">
      <w:pPr>
        <w:spacing w:before="360"/>
        <w:jc w:val="center"/>
        <w:outlineLvl w:val="0"/>
        <w:rPr>
          <w:b/>
          <w:bCs/>
          <w:smallCaps/>
          <w:spacing w:val="30"/>
          <w:sz w:val="32"/>
          <w:szCs w:val="32"/>
        </w:rPr>
      </w:pPr>
      <w:bookmarkStart w:id="16" w:name="_Toc347907493"/>
      <w:bookmarkStart w:id="17" w:name="_Toc229722342"/>
      <w:bookmarkStart w:id="18" w:name="_Toc241469795"/>
      <w:r>
        <w:rPr>
          <w:b/>
          <w:bCs/>
          <w:smallCaps/>
          <w:spacing w:val="30"/>
          <w:sz w:val="32"/>
          <w:szCs w:val="32"/>
        </w:rPr>
        <w:br w:type="page"/>
      </w:r>
      <w:bookmarkStart w:id="19" w:name="_Toc379270737"/>
      <w:r w:rsidRPr="00AD5A2C">
        <w:rPr>
          <w:b/>
          <w:bCs/>
          <w:smallCaps/>
          <w:spacing w:val="30"/>
          <w:sz w:val="32"/>
          <w:szCs w:val="32"/>
        </w:rPr>
        <w:lastRenderedPageBreak/>
        <w:t>Информационно-методическая часть</w:t>
      </w:r>
      <w:bookmarkEnd w:id="16"/>
      <w:bookmarkEnd w:id="19"/>
    </w:p>
    <w:p w:rsidR="000B4673" w:rsidRPr="00560D8F" w:rsidRDefault="000B4673" w:rsidP="004F0CAC">
      <w:pPr>
        <w:tabs>
          <w:tab w:val="num" w:pos="1072"/>
        </w:tabs>
        <w:jc w:val="center"/>
        <w:outlineLvl w:val="1"/>
        <w:rPr>
          <w:b/>
          <w:bCs/>
          <w:smallCaps/>
          <w:sz w:val="28"/>
          <w:szCs w:val="28"/>
        </w:rPr>
      </w:pPr>
      <w:bookmarkStart w:id="20" w:name="_Toc241469797"/>
      <w:bookmarkStart w:id="21" w:name="_Toc347907494"/>
      <w:bookmarkStart w:id="22" w:name="_Toc379270738"/>
      <w:bookmarkEnd w:id="17"/>
      <w:bookmarkEnd w:id="18"/>
      <w:r w:rsidRPr="00560D8F">
        <w:rPr>
          <w:b/>
          <w:bCs/>
          <w:smallCaps/>
          <w:sz w:val="28"/>
          <w:szCs w:val="28"/>
        </w:rPr>
        <w:t>Литература</w:t>
      </w:r>
      <w:bookmarkEnd w:id="20"/>
      <w:bookmarkEnd w:id="21"/>
      <w:bookmarkEnd w:id="22"/>
    </w:p>
    <w:p w:rsidR="000B4673" w:rsidRPr="00560D8F" w:rsidRDefault="000B4673" w:rsidP="004F0CAC">
      <w:pPr>
        <w:jc w:val="both"/>
        <w:rPr>
          <w:sz w:val="28"/>
          <w:szCs w:val="28"/>
        </w:rPr>
      </w:pPr>
    </w:p>
    <w:p w:rsidR="000B4673" w:rsidRPr="00560D8F" w:rsidRDefault="000B4673" w:rsidP="004F0CAC">
      <w:pPr>
        <w:ind w:firstLine="720"/>
        <w:rPr>
          <w:b/>
          <w:bCs/>
          <w:sz w:val="28"/>
          <w:szCs w:val="28"/>
        </w:rPr>
      </w:pPr>
      <w:r w:rsidRPr="00560D8F">
        <w:rPr>
          <w:b/>
          <w:bCs/>
          <w:sz w:val="28"/>
          <w:szCs w:val="28"/>
        </w:rPr>
        <w:t>Основная:</w:t>
      </w:r>
    </w:p>
    <w:p w:rsidR="000B4673" w:rsidRPr="00560D8F" w:rsidRDefault="000B4673" w:rsidP="004F0CAC">
      <w:pPr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560D8F">
        <w:rPr>
          <w:i/>
          <w:iCs/>
          <w:sz w:val="28"/>
          <w:szCs w:val="28"/>
        </w:rPr>
        <w:t>Быков, В.Л.</w:t>
      </w:r>
      <w:r w:rsidRPr="00560D8F">
        <w:rPr>
          <w:sz w:val="28"/>
          <w:szCs w:val="28"/>
        </w:rPr>
        <w:t xml:space="preserve"> Гистология и эмбриология органов полости рта человека: учеб</w:t>
      </w:r>
      <w:proofErr w:type="gramStart"/>
      <w:r w:rsidRPr="00560D8F">
        <w:rPr>
          <w:sz w:val="28"/>
          <w:szCs w:val="28"/>
        </w:rPr>
        <w:t>.</w:t>
      </w:r>
      <w:proofErr w:type="gramEnd"/>
      <w:r w:rsidRPr="00560D8F">
        <w:rPr>
          <w:sz w:val="28"/>
          <w:szCs w:val="28"/>
        </w:rPr>
        <w:t xml:space="preserve"> </w:t>
      </w:r>
      <w:proofErr w:type="gramStart"/>
      <w:r w:rsidRPr="00560D8F">
        <w:rPr>
          <w:sz w:val="28"/>
          <w:szCs w:val="28"/>
        </w:rPr>
        <w:t>п</w:t>
      </w:r>
      <w:proofErr w:type="gramEnd"/>
      <w:r w:rsidRPr="00560D8F">
        <w:rPr>
          <w:sz w:val="28"/>
          <w:szCs w:val="28"/>
        </w:rPr>
        <w:t xml:space="preserve">особие / В.Л. Быков. – Санкт-Петербург: Специальная литература, 1996. – 247 с. </w:t>
      </w:r>
    </w:p>
    <w:p w:rsidR="000B4673" w:rsidRPr="00560D8F" w:rsidRDefault="000B4673" w:rsidP="004F0CAC">
      <w:pPr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560D8F">
        <w:rPr>
          <w:i/>
          <w:iCs/>
          <w:sz w:val="28"/>
          <w:szCs w:val="28"/>
        </w:rPr>
        <w:t>Гистология:</w:t>
      </w:r>
      <w:r w:rsidRPr="00560D8F">
        <w:rPr>
          <w:sz w:val="28"/>
          <w:szCs w:val="28"/>
        </w:rPr>
        <w:t xml:space="preserve"> учебник / Ю.И. Афанасьев [и др.]; под ред. </w:t>
      </w:r>
      <w:proofErr w:type="spellStart"/>
      <w:r w:rsidRPr="00560D8F">
        <w:rPr>
          <w:sz w:val="28"/>
          <w:szCs w:val="28"/>
        </w:rPr>
        <w:t>Ю.И.Афанасьева</w:t>
      </w:r>
      <w:proofErr w:type="spellEnd"/>
      <w:r w:rsidRPr="00560D8F">
        <w:rPr>
          <w:sz w:val="28"/>
          <w:szCs w:val="28"/>
        </w:rPr>
        <w:t xml:space="preserve">, </w:t>
      </w:r>
      <w:proofErr w:type="spellStart"/>
      <w:r w:rsidRPr="00560D8F">
        <w:rPr>
          <w:sz w:val="28"/>
          <w:szCs w:val="28"/>
        </w:rPr>
        <w:t>Н.А.Юриной</w:t>
      </w:r>
      <w:proofErr w:type="spellEnd"/>
      <w:r w:rsidRPr="00560D8F">
        <w:rPr>
          <w:sz w:val="28"/>
          <w:szCs w:val="28"/>
        </w:rPr>
        <w:t xml:space="preserve">. – 5-е изд., </w:t>
      </w:r>
      <w:proofErr w:type="spellStart"/>
      <w:r w:rsidRPr="00560D8F">
        <w:rPr>
          <w:sz w:val="28"/>
          <w:szCs w:val="28"/>
        </w:rPr>
        <w:t>перераб</w:t>
      </w:r>
      <w:proofErr w:type="spellEnd"/>
      <w:r w:rsidRPr="00560D8F">
        <w:rPr>
          <w:sz w:val="28"/>
          <w:szCs w:val="28"/>
        </w:rPr>
        <w:t>. и доп. - М.: Медицина, 1999. – 743 с.</w:t>
      </w:r>
    </w:p>
    <w:p w:rsidR="000B4673" w:rsidRPr="00560D8F" w:rsidRDefault="000B4673" w:rsidP="004F0CAC">
      <w:pPr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560D8F">
        <w:rPr>
          <w:i/>
          <w:iCs/>
          <w:sz w:val="28"/>
          <w:szCs w:val="28"/>
        </w:rPr>
        <w:t>Кабак, С.Л.</w:t>
      </w:r>
      <w:r w:rsidRPr="00560D8F">
        <w:rPr>
          <w:sz w:val="28"/>
          <w:szCs w:val="28"/>
        </w:rPr>
        <w:t xml:space="preserve"> Морфология человека</w:t>
      </w:r>
      <w:proofErr w:type="gramStart"/>
      <w:r w:rsidRPr="00560D8F">
        <w:rPr>
          <w:sz w:val="28"/>
          <w:szCs w:val="28"/>
        </w:rPr>
        <w:t xml:space="preserve"> :</w:t>
      </w:r>
      <w:proofErr w:type="gramEnd"/>
      <w:r w:rsidRPr="00560D8F">
        <w:rPr>
          <w:sz w:val="28"/>
          <w:szCs w:val="28"/>
        </w:rPr>
        <w:t xml:space="preserve"> учебник / С.Л. Кабак, А.А. </w:t>
      </w:r>
      <w:proofErr w:type="spellStart"/>
      <w:r w:rsidRPr="00560D8F">
        <w:rPr>
          <w:sz w:val="28"/>
          <w:szCs w:val="28"/>
        </w:rPr>
        <w:t>Артишевский</w:t>
      </w:r>
      <w:proofErr w:type="spellEnd"/>
      <w:r w:rsidRPr="00560D8F">
        <w:rPr>
          <w:sz w:val="28"/>
          <w:szCs w:val="28"/>
        </w:rPr>
        <w:t>. – Минск</w:t>
      </w:r>
      <w:proofErr w:type="gramStart"/>
      <w:r w:rsidRPr="00560D8F">
        <w:rPr>
          <w:sz w:val="28"/>
          <w:szCs w:val="28"/>
        </w:rPr>
        <w:t xml:space="preserve"> :</w:t>
      </w:r>
      <w:proofErr w:type="gramEnd"/>
      <w:r w:rsidRPr="00560D8F">
        <w:rPr>
          <w:sz w:val="28"/>
          <w:szCs w:val="28"/>
        </w:rPr>
        <w:t xml:space="preserve"> </w:t>
      </w:r>
      <w:proofErr w:type="spellStart"/>
      <w:r w:rsidRPr="00560D8F">
        <w:rPr>
          <w:sz w:val="28"/>
          <w:szCs w:val="28"/>
        </w:rPr>
        <w:t>Выш</w:t>
      </w:r>
      <w:proofErr w:type="spellEnd"/>
      <w:r w:rsidRPr="00560D8F">
        <w:rPr>
          <w:sz w:val="28"/>
          <w:szCs w:val="28"/>
        </w:rPr>
        <w:t xml:space="preserve">. </w:t>
      </w:r>
      <w:proofErr w:type="spellStart"/>
      <w:r w:rsidRPr="00560D8F">
        <w:rPr>
          <w:sz w:val="28"/>
          <w:szCs w:val="28"/>
        </w:rPr>
        <w:t>шк</w:t>
      </w:r>
      <w:proofErr w:type="spellEnd"/>
      <w:r w:rsidRPr="00560D8F">
        <w:rPr>
          <w:sz w:val="28"/>
          <w:szCs w:val="28"/>
        </w:rPr>
        <w:t xml:space="preserve">., 2009. – С. 62-65. </w:t>
      </w:r>
    </w:p>
    <w:p w:rsidR="000B4673" w:rsidRPr="00560D8F" w:rsidRDefault="000B4673" w:rsidP="004F0CAC">
      <w:pPr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proofErr w:type="spellStart"/>
      <w:r w:rsidRPr="00560D8F">
        <w:rPr>
          <w:sz w:val="28"/>
          <w:szCs w:val="28"/>
        </w:rPr>
        <w:t>Студеникина</w:t>
      </w:r>
      <w:proofErr w:type="spellEnd"/>
      <w:r w:rsidRPr="00560D8F">
        <w:rPr>
          <w:sz w:val="28"/>
          <w:szCs w:val="28"/>
        </w:rPr>
        <w:t xml:space="preserve">, Т.М. Эмбриология: </w:t>
      </w:r>
      <w:proofErr w:type="spellStart"/>
      <w:r w:rsidRPr="00560D8F">
        <w:rPr>
          <w:sz w:val="28"/>
          <w:szCs w:val="28"/>
        </w:rPr>
        <w:t>учеб</w:t>
      </w:r>
      <w:proofErr w:type="gramStart"/>
      <w:r w:rsidRPr="00560D8F">
        <w:rPr>
          <w:sz w:val="28"/>
          <w:szCs w:val="28"/>
        </w:rPr>
        <w:t>.п</w:t>
      </w:r>
      <w:proofErr w:type="gramEnd"/>
      <w:r w:rsidRPr="00560D8F">
        <w:rPr>
          <w:sz w:val="28"/>
          <w:szCs w:val="28"/>
        </w:rPr>
        <w:t>особие</w:t>
      </w:r>
      <w:proofErr w:type="spellEnd"/>
      <w:r w:rsidRPr="00560D8F">
        <w:rPr>
          <w:sz w:val="28"/>
          <w:szCs w:val="28"/>
        </w:rPr>
        <w:t xml:space="preserve"> / Т.М. </w:t>
      </w:r>
      <w:proofErr w:type="spellStart"/>
      <w:r w:rsidRPr="00560D8F">
        <w:rPr>
          <w:sz w:val="28"/>
          <w:szCs w:val="28"/>
        </w:rPr>
        <w:t>Студеникина</w:t>
      </w:r>
      <w:proofErr w:type="spellEnd"/>
      <w:r w:rsidRPr="00560D8F">
        <w:rPr>
          <w:sz w:val="28"/>
          <w:szCs w:val="28"/>
        </w:rPr>
        <w:t xml:space="preserve">, </w:t>
      </w:r>
      <w:proofErr w:type="spellStart"/>
      <w:r w:rsidRPr="00560D8F">
        <w:rPr>
          <w:sz w:val="28"/>
          <w:szCs w:val="28"/>
        </w:rPr>
        <w:t>Б.А.Слука</w:t>
      </w:r>
      <w:proofErr w:type="spellEnd"/>
      <w:r w:rsidRPr="00560D8F">
        <w:rPr>
          <w:sz w:val="28"/>
          <w:szCs w:val="28"/>
        </w:rPr>
        <w:t xml:space="preserve">. – 2-е изд., </w:t>
      </w:r>
      <w:proofErr w:type="spellStart"/>
      <w:r w:rsidRPr="00560D8F">
        <w:rPr>
          <w:sz w:val="28"/>
          <w:szCs w:val="28"/>
        </w:rPr>
        <w:t>перераб</w:t>
      </w:r>
      <w:proofErr w:type="spellEnd"/>
      <w:r w:rsidRPr="00560D8F">
        <w:rPr>
          <w:sz w:val="28"/>
          <w:szCs w:val="28"/>
        </w:rPr>
        <w:t>. и доп.  – Минск : «</w:t>
      </w:r>
      <w:proofErr w:type="spellStart"/>
      <w:r w:rsidRPr="00560D8F">
        <w:rPr>
          <w:sz w:val="28"/>
          <w:szCs w:val="28"/>
        </w:rPr>
        <w:t>Харвест</w:t>
      </w:r>
      <w:proofErr w:type="spellEnd"/>
      <w:r w:rsidRPr="00560D8F">
        <w:rPr>
          <w:sz w:val="28"/>
          <w:szCs w:val="28"/>
        </w:rPr>
        <w:t>», 2009. – 304 с.</w:t>
      </w:r>
    </w:p>
    <w:p w:rsidR="000B4673" w:rsidRPr="00560D8F" w:rsidRDefault="000B4673" w:rsidP="004F0CAC">
      <w:pPr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560D8F">
        <w:rPr>
          <w:i/>
          <w:iCs/>
          <w:sz w:val="28"/>
          <w:szCs w:val="28"/>
        </w:rPr>
        <w:t>Кузнецов, С.Л.</w:t>
      </w:r>
      <w:r w:rsidRPr="00560D8F">
        <w:rPr>
          <w:sz w:val="28"/>
          <w:szCs w:val="28"/>
        </w:rPr>
        <w:t xml:space="preserve"> Атлас по гистологии, цитологии и эмбриологии. - М.: 2002. – 373 с. </w:t>
      </w:r>
    </w:p>
    <w:p w:rsidR="000B4673" w:rsidRPr="00560D8F" w:rsidRDefault="000B4673" w:rsidP="004F0CAC">
      <w:pPr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proofErr w:type="spellStart"/>
      <w:r w:rsidRPr="00560D8F">
        <w:rPr>
          <w:i/>
          <w:iCs/>
          <w:sz w:val="28"/>
          <w:szCs w:val="28"/>
        </w:rPr>
        <w:t>Юшканцева</w:t>
      </w:r>
      <w:proofErr w:type="spellEnd"/>
      <w:r w:rsidRPr="00560D8F">
        <w:rPr>
          <w:i/>
          <w:iCs/>
          <w:sz w:val="28"/>
          <w:szCs w:val="28"/>
        </w:rPr>
        <w:t>, С.И.</w:t>
      </w:r>
      <w:r w:rsidRPr="00560D8F">
        <w:rPr>
          <w:sz w:val="28"/>
          <w:szCs w:val="28"/>
        </w:rPr>
        <w:t xml:space="preserve"> Гистология, цитология, эмбриология. Краткий атлас: учеб</w:t>
      </w:r>
      <w:proofErr w:type="gramStart"/>
      <w:r w:rsidRPr="00560D8F">
        <w:rPr>
          <w:sz w:val="28"/>
          <w:szCs w:val="28"/>
        </w:rPr>
        <w:t>.</w:t>
      </w:r>
      <w:proofErr w:type="gramEnd"/>
      <w:r w:rsidRPr="00560D8F">
        <w:rPr>
          <w:sz w:val="28"/>
          <w:szCs w:val="28"/>
        </w:rPr>
        <w:t xml:space="preserve"> </w:t>
      </w:r>
      <w:proofErr w:type="gramStart"/>
      <w:r w:rsidRPr="00560D8F">
        <w:rPr>
          <w:sz w:val="28"/>
          <w:szCs w:val="28"/>
        </w:rPr>
        <w:t>п</w:t>
      </w:r>
      <w:proofErr w:type="gramEnd"/>
      <w:r w:rsidRPr="00560D8F">
        <w:rPr>
          <w:sz w:val="28"/>
          <w:szCs w:val="28"/>
        </w:rPr>
        <w:t xml:space="preserve">особие / С.И. </w:t>
      </w:r>
      <w:proofErr w:type="spellStart"/>
      <w:r w:rsidRPr="00560D8F">
        <w:rPr>
          <w:sz w:val="28"/>
          <w:szCs w:val="28"/>
        </w:rPr>
        <w:t>Юшканцева</w:t>
      </w:r>
      <w:proofErr w:type="spellEnd"/>
      <w:r w:rsidRPr="00560D8F">
        <w:rPr>
          <w:sz w:val="28"/>
          <w:szCs w:val="28"/>
        </w:rPr>
        <w:t>, В.Л. Быков. – СПб</w:t>
      </w:r>
      <w:proofErr w:type="gramStart"/>
      <w:r w:rsidRPr="00560D8F">
        <w:rPr>
          <w:sz w:val="28"/>
          <w:szCs w:val="28"/>
        </w:rPr>
        <w:t xml:space="preserve">.: </w:t>
      </w:r>
      <w:proofErr w:type="gramEnd"/>
      <w:r w:rsidRPr="00560D8F">
        <w:rPr>
          <w:sz w:val="28"/>
          <w:szCs w:val="28"/>
        </w:rPr>
        <w:t xml:space="preserve">П-2, 2006. – </w:t>
      </w:r>
      <w:r w:rsidRPr="00560D8F">
        <w:rPr>
          <w:sz w:val="28"/>
          <w:szCs w:val="28"/>
        </w:rPr>
        <w:br w:type="textWrapping" w:clear="all"/>
        <w:t>96 с.: ил.</w:t>
      </w:r>
    </w:p>
    <w:p w:rsidR="000B4673" w:rsidRPr="00560D8F" w:rsidRDefault="000B4673" w:rsidP="004F0CAC">
      <w:pPr>
        <w:ind w:firstLine="720"/>
        <w:rPr>
          <w:b/>
          <w:bCs/>
          <w:sz w:val="28"/>
          <w:szCs w:val="28"/>
        </w:rPr>
      </w:pPr>
      <w:r w:rsidRPr="00560D8F">
        <w:rPr>
          <w:b/>
          <w:bCs/>
          <w:sz w:val="28"/>
          <w:szCs w:val="28"/>
        </w:rPr>
        <w:t>Дополнительная:</w:t>
      </w:r>
    </w:p>
    <w:p w:rsidR="000B4673" w:rsidRPr="00560D8F" w:rsidRDefault="000B4673" w:rsidP="004F0CAC">
      <w:pPr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proofErr w:type="spellStart"/>
      <w:r w:rsidRPr="00560D8F">
        <w:rPr>
          <w:i/>
          <w:iCs/>
          <w:sz w:val="28"/>
          <w:szCs w:val="28"/>
        </w:rPr>
        <w:t>Арц</w:t>
      </w:r>
      <w:proofErr w:type="gramStart"/>
      <w:r w:rsidRPr="00560D8F">
        <w:rPr>
          <w:i/>
          <w:iCs/>
          <w:sz w:val="28"/>
          <w:szCs w:val="28"/>
        </w:rPr>
        <w:t>i</w:t>
      </w:r>
      <w:proofErr w:type="gramEnd"/>
      <w:r w:rsidRPr="00560D8F">
        <w:rPr>
          <w:i/>
          <w:iCs/>
          <w:sz w:val="28"/>
          <w:szCs w:val="28"/>
        </w:rPr>
        <w:t>шэускi</w:t>
      </w:r>
      <w:proofErr w:type="spellEnd"/>
      <w:r w:rsidRPr="00560D8F">
        <w:rPr>
          <w:i/>
          <w:iCs/>
          <w:sz w:val="28"/>
          <w:szCs w:val="28"/>
        </w:rPr>
        <w:t>, А.А.</w:t>
      </w:r>
      <w:r w:rsidRPr="00560D8F">
        <w:rPr>
          <w:sz w:val="28"/>
          <w:szCs w:val="28"/>
        </w:rPr>
        <w:t xml:space="preserve"> </w:t>
      </w:r>
      <w:proofErr w:type="spellStart"/>
      <w:r w:rsidRPr="00560D8F">
        <w:rPr>
          <w:sz w:val="28"/>
          <w:szCs w:val="28"/>
        </w:rPr>
        <w:t>Гiсталогiя</w:t>
      </w:r>
      <w:proofErr w:type="spellEnd"/>
      <w:r w:rsidRPr="00560D8F">
        <w:rPr>
          <w:sz w:val="28"/>
          <w:szCs w:val="28"/>
        </w:rPr>
        <w:t xml:space="preserve"> з </w:t>
      </w:r>
      <w:proofErr w:type="spellStart"/>
      <w:r w:rsidRPr="00560D8F">
        <w:rPr>
          <w:sz w:val="28"/>
          <w:szCs w:val="28"/>
        </w:rPr>
        <w:t>асновамi</w:t>
      </w:r>
      <w:proofErr w:type="spellEnd"/>
      <w:r w:rsidRPr="00560D8F">
        <w:rPr>
          <w:sz w:val="28"/>
          <w:szCs w:val="28"/>
        </w:rPr>
        <w:t xml:space="preserve"> </w:t>
      </w:r>
      <w:proofErr w:type="spellStart"/>
      <w:r w:rsidRPr="00560D8F">
        <w:rPr>
          <w:sz w:val="28"/>
          <w:szCs w:val="28"/>
        </w:rPr>
        <w:t>цыталогii</w:t>
      </w:r>
      <w:proofErr w:type="spellEnd"/>
      <w:r w:rsidRPr="00560D8F">
        <w:rPr>
          <w:sz w:val="28"/>
          <w:szCs w:val="28"/>
        </w:rPr>
        <w:t xml:space="preserve"> i </w:t>
      </w:r>
      <w:proofErr w:type="spellStart"/>
      <w:r w:rsidRPr="00560D8F">
        <w:rPr>
          <w:sz w:val="28"/>
          <w:szCs w:val="28"/>
        </w:rPr>
        <w:t>эмбрыялогii</w:t>
      </w:r>
      <w:proofErr w:type="spellEnd"/>
      <w:r w:rsidRPr="00560D8F">
        <w:rPr>
          <w:sz w:val="28"/>
          <w:szCs w:val="28"/>
        </w:rPr>
        <w:t xml:space="preserve">: </w:t>
      </w:r>
      <w:proofErr w:type="spellStart"/>
      <w:r w:rsidRPr="00560D8F">
        <w:rPr>
          <w:sz w:val="28"/>
          <w:szCs w:val="28"/>
        </w:rPr>
        <w:t>падручнiк</w:t>
      </w:r>
      <w:proofErr w:type="spellEnd"/>
      <w:r w:rsidRPr="00560D8F">
        <w:rPr>
          <w:sz w:val="28"/>
          <w:szCs w:val="28"/>
        </w:rPr>
        <w:t xml:space="preserve"> / А.А. </w:t>
      </w:r>
      <w:proofErr w:type="spellStart"/>
      <w:r w:rsidRPr="00560D8F">
        <w:rPr>
          <w:sz w:val="28"/>
          <w:szCs w:val="28"/>
        </w:rPr>
        <w:t>Арцiшэускi</w:t>
      </w:r>
      <w:proofErr w:type="spellEnd"/>
      <w:r w:rsidRPr="00560D8F">
        <w:rPr>
          <w:sz w:val="28"/>
          <w:szCs w:val="28"/>
        </w:rPr>
        <w:t xml:space="preserve">. – М.: </w:t>
      </w:r>
      <w:proofErr w:type="spellStart"/>
      <w:r w:rsidRPr="00560D8F">
        <w:rPr>
          <w:sz w:val="28"/>
          <w:szCs w:val="28"/>
        </w:rPr>
        <w:t>Тэхналог</w:t>
      </w:r>
      <w:proofErr w:type="gramStart"/>
      <w:r w:rsidRPr="00560D8F">
        <w:rPr>
          <w:sz w:val="28"/>
          <w:szCs w:val="28"/>
        </w:rPr>
        <w:t>i</w:t>
      </w:r>
      <w:proofErr w:type="gramEnd"/>
      <w:r w:rsidRPr="00560D8F">
        <w:rPr>
          <w:sz w:val="28"/>
          <w:szCs w:val="28"/>
        </w:rPr>
        <w:t>я</w:t>
      </w:r>
      <w:proofErr w:type="spellEnd"/>
      <w:r w:rsidRPr="00560D8F">
        <w:rPr>
          <w:sz w:val="28"/>
          <w:szCs w:val="28"/>
        </w:rPr>
        <w:t xml:space="preserve">, 2000. -311 с. </w:t>
      </w:r>
    </w:p>
    <w:p w:rsidR="000B4673" w:rsidRPr="00560D8F" w:rsidRDefault="000B4673" w:rsidP="004F0CAC">
      <w:pPr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560D8F">
        <w:rPr>
          <w:i/>
          <w:iCs/>
          <w:sz w:val="28"/>
          <w:szCs w:val="28"/>
        </w:rPr>
        <w:t>Быков, В.Л.</w:t>
      </w:r>
      <w:r w:rsidRPr="00560D8F">
        <w:rPr>
          <w:sz w:val="28"/>
          <w:szCs w:val="28"/>
        </w:rPr>
        <w:t xml:space="preserve"> Цитология и общая гистология: учеб. / В.Л. Быков. – СПб</w:t>
      </w:r>
      <w:proofErr w:type="gramStart"/>
      <w:r w:rsidRPr="00560D8F">
        <w:rPr>
          <w:sz w:val="28"/>
          <w:szCs w:val="28"/>
        </w:rPr>
        <w:t xml:space="preserve">.: </w:t>
      </w:r>
      <w:proofErr w:type="gramEnd"/>
      <w:r w:rsidRPr="00560D8F">
        <w:rPr>
          <w:sz w:val="28"/>
          <w:szCs w:val="28"/>
        </w:rPr>
        <w:t>СОТИС, 1998. – 520 с.</w:t>
      </w:r>
    </w:p>
    <w:p w:rsidR="000B4673" w:rsidRPr="00560D8F" w:rsidRDefault="000B4673" w:rsidP="004F0CAC">
      <w:pPr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560D8F">
        <w:rPr>
          <w:i/>
          <w:iCs/>
          <w:sz w:val="28"/>
          <w:szCs w:val="28"/>
        </w:rPr>
        <w:t>Быков, В.Л.</w:t>
      </w:r>
      <w:r w:rsidRPr="00560D8F">
        <w:rPr>
          <w:sz w:val="28"/>
          <w:szCs w:val="28"/>
        </w:rPr>
        <w:t xml:space="preserve"> Частная гистология человека: краткий обзорный курс / В.Л. Быков. – 2-е изд. - СПб</w:t>
      </w:r>
      <w:proofErr w:type="gramStart"/>
      <w:r w:rsidRPr="00560D8F">
        <w:rPr>
          <w:sz w:val="28"/>
          <w:szCs w:val="28"/>
        </w:rPr>
        <w:t xml:space="preserve">.: </w:t>
      </w:r>
      <w:proofErr w:type="gramEnd"/>
      <w:r w:rsidRPr="00560D8F">
        <w:rPr>
          <w:sz w:val="28"/>
          <w:szCs w:val="28"/>
        </w:rPr>
        <w:t>СОТИС, 1997. – 300 с.</w:t>
      </w:r>
    </w:p>
    <w:p w:rsidR="000B4673" w:rsidRPr="00560D8F" w:rsidRDefault="000B4673" w:rsidP="004F0CAC">
      <w:pPr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560D8F">
        <w:rPr>
          <w:i/>
          <w:iCs/>
          <w:sz w:val="28"/>
          <w:szCs w:val="28"/>
        </w:rPr>
        <w:t>Гистология:</w:t>
      </w:r>
      <w:r w:rsidRPr="00560D8F">
        <w:rPr>
          <w:sz w:val="28"/>
          <w:szCs w:val="28"/>
        </w:rPr>
        <w:t xml:space="preserve"> учеб. / </w:t>
      </w:r>
      <w:proofErr w:type="spellStart"/>
      <w:r w:rsidRPr="00560D8F">
        <w:rPr>
          <w:sz w:val="28"/>
          <w:szCs w:val="28"/>
        </w:rPr>
        <w:t>Э.Г.Улумбеков</w:t>
      </w:r>
      <w:proofErr w:type="spellEnd"/>
      <w:r w:rsidRPr="00560D8F">
        <w:rPr>
          <w:sz w:val="28"/>
          <w:szCs w:val="28"/>
        </w:rPr>
        <w:t xml:space="preserve"> [и др.]; под ред. </w:t>
      </w:r>
      <w:proofErr w:type="spellStart"/>
      <w:r w:rsidRPr="00560D8F">
        <w:rPr>
          <w:sz w:val="28"/>
          <w:szCs w:val="28"/>
        </w:rPr>
        <w:t>Э.Г.Улумбекова</w:t>
      </w:r>
      <w:proofErr w:type="spellEnd"/>
      <w:r w:rsidRPr="00560D8F">
        <w:rPr>
          <w:sz w:val="28"/>
          <w:szCs w:val="28"/>
        </w:rPr>
        <w:t xml:space="preserve">, </w:t>
      </w:r>
      <w:proofErr w:type="spellStart"/>
      <w:r w:rsidRPr="00560D8F">
        <w:rPr>
          <w:sz w:val="28"/>
          <w:szCs w:val="28"/>
        </w:rPr>
        <w:t>Ю.А.Челышева</w:t>
      </w:r>
      <w:proofErr w:type="spellEnd"/>
      <w:r w:rsidRPr="00560D8F">
        <w:rPr>
          <w:sz w:val="28"/>
          <w:szCs w:val="28"/>
        </w:rPr>
        <w:t xml:space="preserve">. – 2-е изд., </w:t>
      </w:r>
      <w:proofErr w:type="spellStart"/>
      <w:r w:rsidRPr="00560D8F">
        <w:rPr>
          <w:sz w:val="28"/>
          <w:szCs w:val="28"/>
        </w:rPr>
        <w:t>перераб</w:t>
      </w:r>
      <w:proofErr w:type="spellEnd"/>
      <w:r w:rsidRPr="00560D8F">
        <w:rPr>
          <w:sz w:val="28"/>
          <w:szCs w:val="28"/>
        </w:rPr>
        <w:t xml:space="preserve">. и доп. – М.: ГЭОТАР-МЕД, 2002. - 672 с.: ил. </w:t>
      </w:r>
    </w:p>
    <w:p w:rsidR="000B4673" w:rsidRDefault="000B4673" w:rsidP="004F0CAC">
      <w:pPr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560D8F">
        <w:rPr>
          <w:i/>
          <w:iCs/>
          <w:sz w:val="28"/>
          <w:szCs w:val="28"/>
        </w:rPr>
        <w:t>Гистология:</w:t>
      </w:r>
      <w:r w:rsidRPr="00560D8F">
        <w:rPr>
          <w:sz w:val="28"/>
          <w:szCs w:val="28"/>
        </w:rPr>
        <w:t xml:space="preserve"> учеб. / </w:t>
      </w:r>
      <w:proofErr w:type="spellStart"/>
      <w:r w:rsidRPr="00560D8F">
        <w:rPr>
          <w:sz w:val="28"/>
          <w:szCs w:val="28"/>
        </w:rPr>
        <w:t>Э.Г.Улумбеков</w:t>
      </w:r>
      <w:proofErr w:type="spellEnd"/>
      <w:r w:rsidRPr="00560D8F">
        <w:rPr>
          <w:sz w:val="28"/>
          <w:szCs w:val="28"/>
        </w:rPr>
        <w:t xml:space="preserve"> [и др.]; под ред. </w:t>
      </w:r>
      <w:proofErr w:type="spellStart"/>
      <w:r w:rsidRPr="00560D8F">
        <w:rPr>
          <w:sz w:val="28"/>
          <w:szCs w:val="28"/>
        </w:rPr>
        <w:t>Э.Г.Улумбекова</w:t>
      </w:r>
      <w:proofErr w:type="spellEnd"/>
      <w:r w:rsidRPr="00560D8F">
        <w:rPr>
          <w:sz w:val="28"/>
          <w:szCs w:val="28"/>
        </w:rPr>
        <w:t xml:space="preserve">, </w:t>
      </w:r>
      <w:proofErr w:type="spellStart"/>
      <w:r w:rsidRPr="00560D8F">
        <w:rPr>
          <w:sz w:val="28"/>
          <w:szCs w:val="28"/>
        </w:rPr>
        <w:t>Ю.А.Челышева</w:t>
      </w:r>
      <w:proofErr w:type="spellEnd"/>
      <w:r w:rsidRPr="00560D8F">
        <w:rPr>
          <w:sz w:val="28"/>
          <w:szCs w:val="28"/>
        </w:rPr>
        <w:t xml:space="preserve">. – 2-е изд., </w:t>
      </w:r>
      <w:proofErr w:type="spellStart"/>
      <w:r w:rsidRPr="00560D8F">
        <w:rPr>
          <w:sz w:val="28"/>
          <w:szCs w:val="28"/>
        </w:rPr>
        <w:t>перераб</w:t>
      </w:r>
      <w:proofErr w:type="spellEnd"/>
      <w:r w:rsidRPr="00560D8F">
        <w:rPr>
          <w:sz w:val="28"/>
          <w:szCs w:val="28"/>
        </w:rPr>
        <w:t>. и доп. – М.: ГЭОТАР-МЕД, 2009. - с. 408: ил</w:t>
      </w:r>
      <w:proofErr w:type="gramStart"/>
      <w:r w:rsidRPr="00560D8F">
        <w:rPr>
          <w:sz w:val="28"/>
          <w:szCs w:val="28"/>
        </w:rPr>
        <w:t>.</w:t>
      </w:r>
      <w:proofErr w:type="gramEnd"/>
      <w:r w:rsidRPr="00560D8F">
        <w:rPr>
          <w:sz w:val="28"/>
          <w:szCs w:val="28"/>
        </w:rPr>
        <w:t xml:space="preserve"> (</w:t>
      </w:r>
      <w:proofErr w:type="gramStart"/>
      <w:r w:rsidRPr="00560D8F">
        <w:rPr>
          <w:sz w:val="28"/>
          <w:szCs w:val="28"/>
        </w:rPr>
        <w:t>с</w:t>
      </w:r>
      <w:proofErr w:type="gramEnd"/>
      <w:r w:rsidRPr="00560D8F">
        <w:rPr>
          <w:sz w:val="28"/>
          <w:szCs w:val="28"/>
        </w:rPr>
        <w:t xml:space="preserve"> электронным приложением)</w:t>
      </w:r>
    </w:p>
    <w:p w:rsidR="000B4673" w:rsidRPr="008F6406" w:rsidRDefault="000B4673" w:rsidP="008F6406">
      <w:pPr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560D8F">
        <w:rPr>
          <w:i/>
          <w:iCs/>
          <w:sz w:val="28"/>
          <w:szCs w:val="28"/>
        </w:rPr>
        <w:t>Елисеев, В.Г.</w:t>
      </w:r>
      <w:r w:rsidRPr="00560D8F">
        <w:rPr>
          <w:sz w:val="28"/>
          <w:szCs w:val="28"/>
        </w:rPr>
        <w:t xml:space="preserve"> Атлас микроскопического и ультрамикроскопического строения клеток, тканей и органов. – М.: Медицина, 1970. – 400 с.</w:t>
      </w:r>
    </w:p>
    <w:p w:rsidR="000B4673" w:rsidRPr="00560D8F" w:rsidRDefault="000B4673" w:rsidP="004F0CAC">
      <w:pPr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proofErr w:type="spellStart"/>
      <w:r w:rsidRPr="00560D8F">
        <w:rPr>
          <w:i/>
          <w:iCs/>
          <w:sz w:val="28"/>
          <w:szCs w:val="28"/>
        </w:rPr>
        <w:t>Зиматкин</w:t>
      </w:r>
      <w:proofErr w:type="spellEnd"/>
      <w:r w:rsidRPr="00560D8F">
        <w:rPr>
          <w:i/>
          <w:iCs/>
          <w:sz w:val="28"/>
          <w:szCs w:val="28"/>
        </w:rPr>
        <w:t>, С.М.</w:t>
      </w:r>
      <w:r w:rsidRPr="00560D8F">
        <w:rPr>
          <w:sz w:val="28"/>
          <w:szCs w:val="28"/>
        </w:rPr>
        <w:t xml:space="preserve"> Гистология, цитология и эмбриология: учебное пособие /</w:t>
      </w:r>
      <w:proofErr w:type="spellStart"/>
      <w:r w:rsidRPr="00560D8F">
        <w:rPr>
          <w:sz w:val="28"/>
          <w:szCs w:val="28"/>
        </w:rPr>
        <w:t>С.М.Зиматкин</w:t>
      </w:r>
      <w:proofErr w:type="spellEnd"/>
      <w:r w:rsidRPr="00560D8F">
        <w:rPr>
          <w:sz w:val="28"/>
          <w:szCs w:val="28"/>
        </w:rPr>
        <w:t xml:space="preserve">. Издательство: </w:t>
      </w:r>
      <w:proofErr w:type="spellStart"/>
      <w:r w:rsidRPr="00560D8F">
        <w:rPr>
          <w:sz w:val="28"/>
          <w:szCs w:val="28"/>
        </w:rPr>
        <w:t>Вышэйшая</w:t>
      </w:r>
      <w:proofErr w:type="spellEnd"/>
      <w:r w:rsidRPr="00560D8F">
        <w:rPr>
          <w:sz w:val="28"/>
          <w:szCs w:val="28"/>
        </w:rPr>
        <w:t xml:space="preserve"> школа: Минск, 2012. - </w:t>
      </w:r>
      <w:r w:rsidRPr="00560D8F">
        <w:rPr>
          <w:sz w:val="28"/>
          <w:szCs w:val="28"/>
        </w:rPr>
        <w:br w:type="textWrapping" w:clear="all"/>
        <w:t>232 с.</w:t>
      </w:r>
    </w:p>
    <w:p w:rsidR="000B4673" w:rsidRPr="00560D8F" w:rsidRDefault="000B4673" w:rsidP="004F0CAC">
      <w:pPr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560D8F">
        <w:rPr>
          <w:i/>
          <w:iCs/>
          <w:sz w:val="28"/>
          <w:szCs w:val="28"/>
        </w:rPr>
        <w:t>Лабораторные</w:t>
      </w:r>
      <w:r w:rsidRPr="00560D8F">
        <w:rPr>
          <w:sz w:val="28"/>
          <w:szCs w:val="28"/>
        </w:rPr>
        <w:t xml:space="preserve"> занятия по курсу гистологии, цитологии и эмбриологии: учеб</w:t>
      </w:r>
      <w:proofErr w:type="gramStart"/>
      <w:r w:rsidRPr="00560D8F">
        <w:rPr>
          <w:sz w:val="28"/>
          <w:szCs w:val="28"/>
        </w:rPr>
        <w:t>.</w:t>
      </w:r>
      <w:proofErr w:type="gramEnd"/>
      <w:r w:rsidRPr="00560D8F">
        <w:rPr>
          <w:sz w:val="28"/>
          <w:szCs w:val="28"/>
        </w:rPr>
        <w:t xml:space="preserve"> </w:t>
      </w:r>
      <w:proofErr w:type="gramStart"/>
      <w:r w:rsidRPr="00560D8F">
        <w:rPr>
          <w:sz w:val="28"/>
          <w:szCs w:val="28"/>
        </w:rPr>
        <w:t>п</w:t>
      </w:r>
      <w:proofErr w:type="gramEnd"/>
      <w:r w:rsidRPr="00560D8F">
        <w:rPr>
          <w:sz w:val="28"/>
          <w:szCs w:val="28"/>
        </w:rPr>
        <w:t xml:space="preserve">особие / Ю.А. Афанасьев [и др.], под. ред. </w:t>
      </w:r>
      <w:proofErr w:type="spellStart"/>
      <w:r w:rsidRPr="00560D8F">
        <w:rPr>
          <w:sz w:val="28"/>
          <w:szCs w:val="28"/>
        </w:rPr>
        <w:t>Ю.А.Афанасьева</w:t>
      </w:r>
      <w:proofErr w:type="spellEnd"/>
      <w:r w:rsidRPr="00560D8F">
        <w:rPr>
          <w:sz w:val="28"/>
          <w:szCs w:val="28"/>
        </w:rPr>
        <w:t>. – М.: Высшая школа, 1990. – 399 с.</w:t>
      </w:r>
    </w:p>
    <w:p w:rsidR="000B4673" w:rsidRPr="00560D8F" w:rsidRDefault="000B4673" w:rsidP="004F0CAC">
      <w:pPr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proofErr w:type="spellStart"/>
      <w:r w:rsidRPr="00560D8F">
        <w:rPr>
          <w:i/>
          <w:iCs/>
          <w:sz w:val="28"/>
          <w:szCs w:val="28"/>
        </w:rPr>
        <w:t>Мяделец</w:t>
      </w:r>
      <w:proofErr w:type="spellEnd"/>
      <w:r w:rsidRPr="00560D8F">
        <w:rPr>
          <w:i/>
          <w:iCs/>
          <w:sz w:val="28"/>
          <w:szCs w:val="28"/>
        </w:rPr>
        <w:t>, О.Д.</w:t>
      </w:r>
      <w:r w:rsidRPr="00560D8F">
        <w:rPr>
          <w:sz w:val="28"/>
          <w:szCs w:val="28"/>
        </w:rPr>
        <w:t xml:space="preserve"> Основы цитологии, эмбриологии и общей гистологии: учебник / О.Д. </w:t>
      </w:r>
      <w:proofErr w:type="spellStart"/>
      <w:r w:rsidRPr="00560D8F">
        <w:rPr>
          <w:sz w:val="28"/>
          <w:szCs w:val="28"/>
        </w:rPr>
        <w:t>Мяделец</w:t>
      </w:r>
      <w:proofErr w:type="spellEnd"/>
      <w:r w:rsidRPr="00560D8F">
        <w:rPr>
          <w:sz w:val="28"/>
          <w:szCs w:val="28"/>
        </w:rPr>
        <w:t>. - М.: Медицинская книга; Н. Новгород: НГМА, 2002. - 367 с.</w:t>
      </w:r>
    </w:p>
    <w:p w:rsidR="000B4673" w:rsidRPr="00560D8F" w:rsidRDefault="000B4673" w:rsidP="004F0CAC">
      <w:pPr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proofErr w:type="spellStart"/>
      <w:r w:rsidRPr="00560D8F">
        <w:rPr>
          <w:i/>
          <w:iCs/>
          <w:sz w:val="28"/>
          <w:szCs w:val="28"/>
        </w:rPr>
        <w:lastRenderedPageBreak/>
        <w:t>Мяделец</w:t>
      </w:r>
      <w:proofErr w:type="spellEnd"/>
      <w:r w:rsidRPr="00560D8F">
        <w:rPr>
          <w:i/>
          <w:iCs/>
          <w:sz w:val="28"/>
          <w:szCs w:val="28"/>
        </w:rPr>
        <w:t>, О.Д.</w:t>
      </w:r>
      <w:r w:rsidRPr="00560D8F">
        <w:rPr>
          <w:sz w:val="28"/>
          <w:szCs w:val="28"/>
        </w:rPr>
        <w:t xml:space="preserve"> Основы частной гистологии: учебник /</w:t>
      </w:r>
      <w:proofErr w:type="spellStart"/>
      <w:r w:rsidRPr="00560D8F">
        <w:rPr>
          <w:sz w:val="28"/>
          <w:szCs w:val="28"/>
        </w:rPr>
        <w:t>О.Д.Мяделец</w:t>
      </w:r>
      <w:proofErr w:type="spellEnd"/>
      <w:r w:rsidRPr="00560D8F">
        <w:rPr>
          <w:sz w:val="28"/>
          <w:szCs w:val="28"/>
        </w:rPr>
        <w:t>. - М.: Медицинская книга; Н. Новгород: НГМА, 2002. - 367 с.</w:t>
      </w:r>
    </w:p>
    <w:p w:rsidR="000B4673" w:rsidRPr="00560D8F" w:rsidRDefault="000B4673" w:rsidP="004F0CAC">
      <w:pPr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560D8F">
        <w:rPr>
          <w:i/>
          <w:iCs/>
          <w:sz w:val="28"/>
          <w:szCs w:val="28"/>
        </w:rPr>
        <w:t>Руководство</w:t>
      </w:r>
      <w:r w:rsidRPr="00560D8F">
        <w:rPr>
          <w:sz w:val="28"/>
          <w:szCs w:val="28"/>
        </w:rPr>
        <w:t xml:space="preserve"> по гистологии: в 2 т. / </w:t>
      </w:r>
      <w:proofErr w:type="spellStart"/>
      <w:r w:rsidRPr="00560D8F">
        <w:rPr>
          <w:sz w:val="28"/>
          <w:szCs w:val="28"/>
        </w:rPr>
        <w:t>Г.А.Акмаев</w:t>
      </w:r>
      <w:proofErr w:type="spellEnd"/>
      <w:r w:rsidRPr="00560D8F">
        <w:rPr>
          <w:sz w:val="28"/>
          <w:szCs w:val="28"/>
        </w:rPr>
        <w:t xml:space="preserve"> [и др.]. - СПб</w:t>
      </w:r>
      <w:proofErr w:type="gramStart"/>
      <w:r w:rsidRPr="00560D8F">
        <w:rPr>
          <w:sz w:val="28"/>
          <w:szCs w:val="28"/>
        </w:rPr>
        <w:t xml:space="preserve">.: </w:t>
      </w:r>
      <w:proofErr w:type="spellStart"/>
      <w:proofErr w:type="gramEnd"/>
      <w:r w:rsidRPr="00560D8F">
        <w:rPr>
          <w:sz w:val="28"/>
          <w:szCs w:val="28"/>
        </w:rPr>
        <w:t>Спецлит</w:t>
      </w:r>
      <w:proofErr w:type="spellEnd"/>
      <w:r w:rsidRPr="00560D8F">
        <w:rPr>
          <w:sz w:val="28"/>
          <w:szCs w:val="28"/>
        </w:rPr>
        <w:t>, 2001.</w:t>
      </w:r>
    </w:p>
    <w:p w:rsidR="000B4673" w:rsidRPr="00560D8F" w:rsidRDefault="000B4673" w:rsidP="004F0CAC">
      <w:pPr>
        <w:tabs>
          <w:tab w:val="num" w:pos="709"/>
        </w:tabs>
        <w:jc w:val="both"/>
        <w:rPr>
          <w:b/>
          <w:bCs/>
          <w:sz w:val="28"/>
          <w:szCs w:val="28"/>
        </w:rPr>
      </w:pPr>
    </w:p>
    <w:p w:rsidR="000B4673" w:rsidRPr="008D6D66" w:rsidRDefault="000B4673" w:rsidP="00AD5A2C">
      <w:pPr>
        <w:tabs>
          <w:tab w:val="num" w:pos="1072"/>
        </w:tabs>
        <w:spacing w:before="240"/>
        <w:jc w:val="center"/>
        <w:outlineLvl w:val="1"/>
        <w:rPr>
          <w:b/>
          <w:bCs/>
          <w:smallCaps/>
          <w:sz w:val="28"/>
          <w:szCs w:val="28"/>
        </w:rPr>
      </w:pPr>
      <w:bookmarkStart w:id="23" w:name="_Toc371407101"/>
      <w:bookmarkStart w:id="24" w:name="_Toc379270739"/>
      <w:bookmarkStart w:id="25" w:name="_Toc347907496"/>
      <w:r w:rsidRPr="008D6D66">
        <w:rPr>
          <w:b/>
          <w:bCs/>
          <w:smallCaps/>
          <w:sz w:val="28"/>
          <w:szCs w:val="28"/>
        </w:rPr>
        <w:t>методические рекомендации по организации и выполнению самостоятельной работы студентов по учебной дисциплине</w:t>
      </w:r>
      <w:bookmarkEnd w:id="23"/>
      <w:bookmarkEnd w:id="24"/>
    </w:p>
    <w:p w:rsidR="000B4673" w:rsidRPr="00C82CD7" w:rsidRDefault="000B4673" w:rsidP="00622A42">
      <w:pPr>
        <w:tabs>
          <w:tab w:val="num" w:pos="1072"/>
        </w:tabs>
        <w:spacing w:before="120"/>
        <w:ind w:firstLine="709"/>
        <w:jc w:val="both"/>
        <w:rPr>
          <w:sz w:val="28"/>
          <w:szCs w:val="28"/>
        </w:rPr>
      </w:pPr>
      <w:r w:rsidRPr="00C82CD7">
        <w:rPr>
          <w:sz w:val="28"/>
          <w:szCs w:val="28"/>
        </w:rPr>
        <w:t xml:space="preserve">Время, отведенное на самостоятельную работу, может использоваться </w:t>
      </w:r>
      <w:proofErr w:type="gramStart"/>
      <w:r w:rsidRPr="00C82CD7">
        <w:rPr>
          <w:sz w:val="28"/>
          <w:szCs w:val="28"/>
        </w:rPr>
        <w:t>обучающимися</w:t>
      </w:r>
      <w:proofErr w:type="gramEnd"/>
      <w:r w:rsidRPr="00C82CD7">
        <w:rPr>
          <w:sz w:val="28"/>
          <w:szCs w:val="28"/>
        </w:rPr>
        <w:t xml:space="preserve"> на:</w:t>
      </w:r>
    </w:p>
    <w:p w:rsidR="000B4673" w:rsidRPr="00C82CD7" w:rsidRDefault="000B4673" w:rsidP="00622A42">
      <w:pPr>
        <w:numPr>
          <w:ilvl w:val="1"/>
          <w:numId w:val="5"/>
        </w:numPr>
        <w:tabs>
          <w:tab w:val="clear" w:pos="2149"/>
          <w:tab w:val="left" w:pos="900"/>
          <w:tab w:val="num" w:pos="928"/>
        </w:tabs>
        <w:ind w:left="0" w:firstLine="709"/>
        <w:jc w:val="both"/>
        <w:rPr>
          <w:sz w:val="28"/>
          <w:szCs w:val="28"/>
        </w:rPr>
      </w:pPr>
      <w:r w:rsidRPr="00C82CD7">
        <w:rPr>
          <w:sz w:val="28"/>
          <w:szCs w:val="28"/>
        </w:rPr>
        <w:t>подготовку к лекциям и лабораторным занятиям;</w:t>
      </w:r>
    </w:p>
    <w:p w:rsidR="000B4673" w:rsidRPr="00C82CD7" w:rsidRDefault="000B4673" w:rsidP="00622A42">
      <w:pPr>
        <w:numPr>
          <w:ilvl w:val="1"/>
          <w:numId w:val="5"/>
        </w:numPr>
        <w:tabs>
          <w:tab w:val="clear" w:pos="2149"/>
          <w:tab w:val="left" w:pos="900"/>
          <w:tab w:val="num" w:pos="928"/>
        </w:tabs>
        <w:ind w:left="0" w:firstLine="709"/>
        <w:jc w:val="both"/>
        <w:rPr>
          <w:sz w:val="28"/>
          <w:szCs w:val="28"/>
        </w:rPr>
      </w:pPr>
      <w:r w:rsidRPr="00C82CD7">
        <w:rPr>
          <w:sz w:val="28"/>
          <w:szCs w:val="28"/>
        </w:rPr>
        <w:t>подготовку к коллоквиумам, зачетам и экзамену по дисциплине;</w:t>
      </w:r>
    </w:p>
    <w:p w:rsidR="000B4673" w:rsidRPr="00C82CD7" w:rsidRDefault="000B4673" w:rsidP="00622A42">
      <w:pPr>
        <w:numPr>
          <w:ilvl w:val="1"/>
          <w:numId w:val="5"/>
        </w:numPr>
        <w:tabs>
          <w:tab w:val="clear" w:pos="2149"/>
          <w:tab w:val="left" w:pos="900"/>
          <w:tab w:val="num" w:pos="928"/>
        </w:tabs>
        <w:ind w:left="0" w:firstLine="709"/>
        <w:jc w:val="both"/>
        <w:rPr>
          <w:sz w:val="28"/>
          <w:szCs w:val="28"/>
        </w:rPr>
      </w:pPr>
      <w:r w:rsidRPr="00C82CD7">
        <w:rPr>
          <w:sz w:val="28"/>
          <w:szCs w:val="28"/>
        </w:rPr>
        <w:t>проработку тем (вопросов), вынесенных на самостоятельное изучение;</w:t>
      </w:r>
    </w:p>
    <w:p w:rsidR="000B4673" w:rsidRPr="00C82CD7" w:rsidRDefault="000B4673" w:rsidP="00622A42">
      <w:pPr>
        <w:numPr>
          <w:ilvl w:val="1"/>
          <w:numId w:val="5"/>
        </w:numPr>
        <w:tabs>
          <w:tab w:val="clear" w:pos="2149"/>
          <w:tab w:val="left" w:pos="900"/>
          <w:tab w:val="num" w:pos="928"/>
        </w:tabs>
        <w:ind w:left="0" w:firstLine="709"/>
        <w:jc w:val="both"/>
        <w:rPr>
          <w:sz w:val="28"/>
          <w:szCs w:val="28"/>
        </w:rPr>
      </w:pPr>
      <w:r w:rsidRPr="00C82CD7">
        <w:rPr>
          <w:sz w:val="28"/>
          <w:szCs w:val="28"/>
        </w:rPr>
        <w:t xml:space="preserve">изучение тем и </w:t>
      </w:r>
      <w:r>
        <w:rPr>
          <w:sz w:val="28"/>
          <w:szCs w:val="28"/>
        </w:rPr>
        <w:t>вопросов</w:t>
      </w:r>
      <w:r w:rsidRPr="00C82CD7">
        <w:rPr>
          <w:sz w:val="28"/>
          <w:szCs w:val="28"/>
        </w:rPr>
        <w:t>, не выносимых на лекции;</w:t>
      </w:r>
    </w:p>
    <w:p w:rsidR="000B4673" w:rsidRPr="00C82CD7" w:rsidRDefault="000B4673" w:rsidP="00622A42">
      <w:pPr>
        <w:numPr>
          <w:ilvl w:val="1"/>
          <w:numId w:val="5"/>
        </w:numPr>
        <w:tabs>
          <w:tab w:val="clear" w:pos="2149"/>
          <w:tab w:val="left" w:pos="900"/>
          <w:tab w:val="num" w:pos="928"/>
        </w:tabs>
        <w:ind w:left="0" w:firstLine="709"/>
        <w:jc w:val="both"/>
        <w:rPr>
          <w:sz w:val="28"/>
          <w:szCs w:val="28"/>
        </w:rPr>
      </w:pPr>
      <w:r w:rsidRPr="00C82CD7">
        <w:rPr>
          <w:sz w:val="28"/>
          <w:szCs w:val="28"/>
        </w:rPr>
        <w:t>решение задач;</w:t>
      </w:r>
    </w:p>
    <w:p w:rsidR="000B4673" w:rsidRPr="00C82CD7" w:rsidRDefault="000B4673" w:rsidP="00622A42">
      <w:pPr>
        <w:numPr>
          <w:ilvl w:val="1"/>
          <w:numId w:val="5"/>
        </w:numPr>
        <w:tabs>
          <w:tab w:val="clear" w:pos="2149"/>
          <w:tab w:val="left" w:pos="900"/>
          <w:tab w:val="num" w:pos="928"/>
        </w:tabs>
        <w:ind w:left="0" w:firstLine="709"/>
        <w:jc w:val="both"/>
        <w:rPr>
          <w:sz w:val="28"/>
          <w:szCs w:val="28"/>
        </w:rPr>
      </w:pPr>
      <w:r w:rsidRPr="00C82CD7">
        <w:rPr>
          <w:sz w:val="28"/>
          <w:szCs w:val="28"/>
        </w:rPr>
        <w:t>выполнение исследовательских и творческих заданий;</w:t>
      </w:r>
    </w:p>
    <w:p w:rsidR="000B4673" w:rsidRPr="00C82CD7" w:rsidRDefault="000B4673" w:rsidP="00622A42">
      <w:pPr>
        <w:numPr>
          <w:ilvl w:val="1"/>
          <w:numId w:val="5"/>
        </w:numPr>
        <w:tabs>
          <w:tab w:val="clear" w:pos="2149"/>
          <w:tab w:val="left" w:pos="900"/>
          <w:tab w:val="num" w:pos="928"/>
        </w:tabs>
        <w:ind w:left="0" w:firstLine="709"/>
        <w:jc w:val="both"/>
        <w:rPr>
          <w:sz w:val="28"/>
          <w:szCs w:val="28"/>
        </w:rPr>
      </w:pPr>
      <w:r w:rsidRPr="00C82CD7">
        <w:rPr>
          <w:sz w:val="28"/>
          <w:szCs w:val="28"/>
        </w:rPr>
        <w:t>подготовку тематических докладов, рефератов, презентаций;</w:t>
      </w:r>
    </w:p>
    <w:p w:rsidR="000B4673" w:rsidRPr="00FC3B79" w:rsidRDefault="000B4673" w:rsidP="00622A42">
      <w:pPr>
        <w:numPr>
          <w:ilvl w:val="1"/>
          <w:numId w:val="5"/>
        </w:numPr>
        <w:tabs>
          <w:tab w:val="clear" w:pos="2149"/>
          <w:tab w:val="left" w:pos="900"/>
          <w:tab w:val="num" w:pos="928"/>
        </w:tabs>
        <w:ind w:left="0" w:firstLine="709"/>
        <w:jc w:val="both"/>
        <w:rPr>
          <w:sz w:val="28"/>
          <w:szCs w:val="28"/>
        </w:rPr>
      </w:pPr>
      <w:r w:rsidRPr="00FC3B79">
        <w:rPr>
          <w:sz w:val="28"/>
          <w:szCs w:val="28"/>
        </w:rPr>
        <w:t>конспектирование учебной литературы;</w:t>
      </w:r>
    </w:p>
    <w:p w:rsidR="000B4673" w:rsidRPr="00FC3B79" w:rsidRDefault="000B4673" w:rsidP="00622A42">
      <w:pPr>
        <w:numPr>
          <w:ilvl w:val="1"/>
          <w:numId w:val="5"/>
        </w:numPr>
        <w:tabs>
          <w:tab w:val="clear" w:pos="2149"/>
          <w:tab w:val="left" w:pos="900"/>
          <w:tab w:val="num" w:pos="928"/>
        </w:tabs>
        <w:ind w:left="0" w:firstLine="709"/>
        <w:jc w:val="both"/>
        <w:rPr>
          <w:sz w:val="28"/>
          <w:szCs w:val="28"/>
        </w:rPr>
      </w:pPr>
      <w:r w:rsidRPr="00FC3B79">
        <w:rPr>
          <w:sz w:val="28"/>
          <w:szCs w:val="28"/>
        </w:rPr>
        <w:t>составление обзора научной литературы по заданной теме;</w:t>
      </w:r>
    </w:p>
    <w:p w:rsidR="000B4673" w:rsidRPr="00FC3B79" w:rsidRDefault="000B4673" w:rsidP="00622A42">
      <w:pPr>
        <w:numPr>
          <w:ilvl w:val="1"/>
          <w:numId w:val="5"/>
        </w:numPr>
        <w:tabs>
          <w:tab w:val="clear" w:pos="2149"/>
          <w:tab w:val="left" w:pos="900"/>
          <w:tab w:val="num" w:pos="928"/>
        </w:tabs>
        <w:ind w:left="0" w:firstLine="709"/>
        <w:jc w:val="both"/>
        <w:rPr>
          <w:sz w:val="28"/>
          <w:szCs w:val="28"/>
        </w:rPr>
      </w:pPr>
      <w:r w:rsidRPr="00FC3B79">
        <w:rPr>
          <w:sz w:val="28"/>
          <w:szCs w:val="28"/>
        </w:rPr>
        <w:t>оформление информационных и демонстрационных материалов (стенды, плакаты, графики, таблицы, газеты и пр.);</w:t>
      </w:r>
    </w:p>
    <w:p w:rsidR="000B4673" w:rsidRPr="00FC3B79" w:rsidRDefault="000B4673" w:rsidP="00622A42">
      <w:pPr>
        <w:numPr>
          <w:ilvl w:val="1"/>
          <w:numId w:val="5"/>
        </w:numPr>
        <w:tabs>
          <w:tab w:val="clear" w:pos="2149"/>
          <w:tab w:val="left" w:pos="900"/>
          <w:tab w:val="num" w:pos="928"/>
        </w:tabs>
        <w:ind w:left="0" w:firstLine="709"/>
        <w:jc w:val="both"/>
        <w:rPr>
          <w:sz w:val="28"/>
          <w:szCs w:val="28"/>
        </w:rPr>
      </w:pPr>
      <w:r w:rsidRPr="00FC3B79">
        <w:rPr>
          <w:sz w:val="28"/>
          <w:szCs w:val="28"/>
        </w:rPr>
        <w:t>изготовление лабораторно-учебных пособий;</w:t>
      </w:r>
    </w:p>
    <w:p w:rsidR="000B4673" w:rsidRPr="00FC3B79" w:rsidRDefault="000B4673" w:rsidP="00622A42">
      <w:pPr>
        <w:numPr>
          <w:ilvl w:val="1"/>
          <w:numId w:val="5"/>
        </w:numPr>
        <w:tabs>
          <w:tab w:val="clear" w:pos="2149"/>
          <w:tab w:val="left" w:pos="900"/>
          <w:tab w:val="num" w:pos="928"/>
        </w:tabs>
        <w:ind w:left="0" w:firstLine="709"/>
        <w:jc w:val="both"/>
        <w:rPr>
          <w:sz w:val="28"/>
          <w:szCs w:val="28"/>
        </w:rPr>
      </w:pPr>
      <w:r w:rsidRPr="00FC3B79">
        <w:rPr>
          <w:sz w:val="28"/>
          <w:szCs w:val="28"/>
        </w:rPr>
        <w:t xml:space="preserve">составление тематической подборки литературных источников, </w:t>
      </w:r>
      <w:proofErr w:type="gramStart"/>
      <w:r w:rsidRPr="00FC3B79">
        <w:rPr>
          <w:sz w:val="28"/>
          <w:szCs w:val="28"/>
        </w:rPr>
        <w:t>интернет-источников</w:t>
      </w:r>
      <w:proofErr w:type="gramEnd"/>
      <w:r w:rsidRPr="00FC3B79">
        <w:rPr>
          <w:sz w:val="28"/>
          <w:szCs w:val="28"/>
        </w:rPr>
        <w:t>;</w:t>
      </w:r>
    </w:p>
    <w:p w:rsidR="000B4673" w:rsidRPr="00FC3B79" w:rsidRDefault="000B4673" w:rsidP="00622A42">
      <w:pPr>
        <w:numPr>
          <w:ilvl w:val="1"/>
          <w:numId w:val="5"/>
        </w:numPr>
        <w:tabs>
          <w:tab w:val="clear" w:pos="2149"/>
          <w:tab w:val="left" w:pos="900"/>
          <w:tab w:val="num" w:pos="928"/>
        </w:tabs>
        <w:ind w:left="0" w:firstLine="709"/>
        <w:jc w:val="both"/>
        <w:rPr>
          <w:sz w:val="28"/>
          <w:szCs w:val="28"/>
        </w:rPr>
      </w:pPr>
      <w:r w:rsidRPr="00FC3B79">
        <w:rPr>
          <w:sz w:val="28"/>
          <w:szCs w:val="28"/>
        </w:rPr>
        <w:t>составление тестов студентами</w:t>
      </w:r>
      <w:r>
        <w:rPr>
          <w:sz w:val="28"/>
          <w:szCs w:val="28"/>
        </w:rPr>
        <w:t xml:space="preserve"> для организации взаимоконтроля.</w:t>
      </w:r>
    </w:p>
    <w:p w:rsidR="000B4673" w:rsidRPr="00AD5A2C" w:rsidRDefault="000B4673" w:rsidP="00622A42">
      <w:pPr>
        <w:tabs>
          <w:tab w:val="num" w:pos="1072"/>
        </w:tabs>
        <w:ind w:firstLine="709"/>
        <w:rPr>
          <w:sz w:val="28"/>
          <w:szCs w:val="28"/>
          <w:highlight w:val="green"/>
        </w:rPr>
      </w:pPr>
    </w:p>
    <w:p w:rsidR="000B4673" w:rsidRPr="00D2723E" w:rsidRDefault="000B4673" w:rsidP="00622A42">
      <w:pPr>
        <w:tabs>
          <w:tab w:val="num" w:pos="1072"/>
        </w:tabs>
        <w:ind w:firstLine="709"/>
        <w:rPr>
          <w:sz w:val="28"/>
          <w:szCs w:val="28"/>
        </w:rPr>
      </w:pPr>
      <w:r w:rsidRPr="00D2723E">
        <w:rPr>
          <w:sz w:val="28"/>
          <w:szCs w:val="28"/>
        </w:rPr>
        <w:t>Основные методы организации самостоятельной работы:</w:t>
      </w:r>
    </w:p>
    <w:p w:rsidR="000B4673" w:rsidRPr="00D2723E" w:rsidRDefault="000B4673" w:rsidP="00622A42">
      <w:pPr>
        <w:numPr>
          <w:ilvl w:val="1"/>
          <w:numId w:val="5"/>
        </w:numPr>
        <w:tabs>
          <w:tab w:val="clear" w:pos="2149"/>
          <w:tab w:val="left" w:pos="900"/>
          <w:tab w:val="num" w:pos="928"/>
        </w:tabs>
        <w:ind w:left="0" w:firstLine="709"/>
        <w:jc w:val="both"/>
        <w:rPr>
          <w:sz w:val="28"/>
          <w:szCs w:val="28"/>
        </w:rPr>
      </w:pPr>
      <w:r w:rsidRPr="00D2723E">
        <w:rPr>
          <w:sz w:val="28"/>
          <w:szCs w:val="28"/>
        </w:rPr>
        <w:t>написание и презентация реферата;</w:t>
      </w:r>
    </w:p>
    <w:p w:rsidR="000B4673" w:rsidRPr="00D2723E" w:rsidRDefault="000B4673" w:rsidP="00622A42">
      <w:pPr>
        <w:numPr>
          <w:ilvl w:val="1"/>
          <w:numId w:val="5"/>
        </w:numPr>
        <w:tabs>
          <w:tab w:val="clear" w:pos="2149"/>
          <w:tab w:val="left" w:pos="900"/>
          <w:tab w:val="num" w:pos="928"/>
        </w:tabs>
        <w:ind w:left="0" w:firstLine="709"/>
        <w:jc w:val="both"/>
        <w:rPr>
          <w:sz w:val="28"/>
          <w:szCs w:val="28"/>
        </w:rPr>
      </w:pPr>
      <w:r w:rsidRPr="00D2723E">
        <w:rPr>
          <w:sz w:val="28"/>
          <w:szCs w:val="28"/>
        </w:rPr>
        <w:t>выступление с докладом;</w:t>
      </w:r>
    </w:p>
    <w:p w:rsidR="000B4673" w:rsidRPr="00D2723E" w:rsidRDefault="000B4673" w:rsidP="00622A42">
      <w:pPr>
        <w:numPr>
          <w:ilvl w:val="1"/>
          <w:numId w:val="5"/>
        </w:numPr>
        <w:tabs>
          <w:tab w:val="clear" w:pos="2149"/>
          <w:tab w:val="left" w:pos="900"/>
          <w:tab w:val="num" w:pos="928"/>
        </w:tabs>
        <w:ind w:left="0" w:firstLine="709"/>
        <w:jc w:val="both"/>
        <w:rPr>
          <w:sz w:val="28"/>
          <w:szCs w:val="28"/>
        </w:rPr>
      </w:pPr>
      <w:r w:rsidRPr="00D2723E">
        <w:rPr>
          <w:sz w:val="28"/>
          <w:szCs w:val="28"/>
        </w:rPr>
        <w:t>изучение тем и проблем, не выносимых на лекции и лабораторные занятия;</w:t>
      </w:r>
    </w:p>
    <w:p w:rsidR="000B4673" w:rsidRPr="00D2723E" w:rsidRDefault="000B4673" w:rsidP="00622A42">
      <w:pPr>
        <w:numPr>
          <w:ilvl w:val="1"/>
          <w:numId w:val="5"/>
        </w:numPr>
        <w:tabs>
          <w:tab w:val="clear" w:pos="2149"/>
          <w:tab w:val="left" w:pos="900"/>
          <w:tab w:val="num" w:pos="928"/>
        </w:tabs>
        <w:ind w:left="0" w:firstLine="709"/>
        <w:jc w:val="both"/>
        <w:rPr>
          <w:sz w:val="28"/>
          <w:szCs w:val="28"/>
        </w:rPr>
      </w:pPr>
      <w:r w:rsidRPr="00D2723E">
        <w:rPr>
          <w:sz w:val="28"/>
          <w:szCs w:val="28"/>
        </w:rPr>
        <w:t xml:space="preserve">конспектирование </w:t>
      </w:r>
      <w:r>
        <w:rPr>
          <w:sz w:val="28"/>
          <w:szCs w:val="28"/>
        </w:rPr>
        <w:t>монографий, учебных пособий</w:t>
      </w:r>
      <w:r w:rsidRPr="00D2723E">
        <w:rPr>
          <w:sz w:val="28"/>
          <w:szCs w:val="28"/>
        </w:rPr>
        <w:t>;</w:t>
      </w:r>
    </w:p>
    <w:p w:rsidR="000B4673" w:rsidRPr="00D2723E" w:rsidRDefault="000B4673" w:rsidP="00622A42">
      <w:pPr>
        <w:numPr>
          <w:ilvl w:val="1"/>
          <w:numId w:val="5"/>
        </w:numPr>
        <w:tabs>
          <w:tab w:val="clear" w:pos="2149"/>
          <w:tab w:val="left" w:pos="900"/>
          <w:tab w:val="num" w:pos="928"/>
        </w:tabs>
        <w:ind w:left="0" w:firstLine="709"/>
        <w:jc w:val="both"/>
        <w:rPr>
          <w:sz w:val="28"/>
          <w:szCs w:val="28"/>
        </w:rPr>
      </w:pPr>
      <w:r w:rsidRPr="00D2723E">
        <w:rPr>
          <w:sz w:val="28"/>
          <w:szCs w:val="28"/>
        </w:rPr>
        <w:t>компьютеризированное тестирование;</w:t>
      </w:r>
    </w:p>
    <w:p w:rsidR="000B4673" w:rsidRPr="00D2723E" w:rsidRDefault="000B4673" w:rsidP="00622A42">
      <w:pPr>
        <w:numPr>
          <w:ilvl w:val="1"/>
          <w:numId w:val="5"/>
        </w:numPr>
        <w:tabs>
          <w:tab w:val="clear" w:pos="2149"/>
          <w:tab w:val="left" w:pos="900"/>
          <w:tab w:val="num" w:pos="928"/>
        </w:tabs>
        <w:ind w:left="0" w:firstLine="709"/>
        <w:jc w:val="both"/>
        <w:rPr>
          <w:sz w:val="28"/>
          <w:szCs w:val="28"/>
        </w:rPr>
      </w:pPr>
      <w:r w:rsidRPr="00D2723E">
        <w:rPr>
          <w:sz w:val="28"/>
          <w:szCs w:val="28"/>
        </w:rPr>
        <w:t>составление тестов студентами для организации взаимоконтроля;</w:t>
      </w:r>
    </w:p>
    <w:p w:rsidR="000B4673" w:rsidRPr="00D2723E" w:rsidRDefault="000B4673" w:rsidP="00622A42">
      <w:pPr>
        <w:numPr>
          <w:ilvl w:val="1"/>
          <w:numId w:val="5"/>
        </w:numPr>
        <w:tabs>
          <w:tab w:val="clear" w:pos="2149"/>
          <w:tab w:val="left" w:pos="900"/>
          <w:tab w:val="num" w:pos="928"/>
        </w:tabs>
        <w:ind w:left="0" w:firstLine="709"/>
        <w:jc w:val="both"/>
        <w:rPr>
          <w:sz w:val="28"/>
          <w:szCs w:val="28"/>
        </w:rPr>
      </w:pPr>
      <w:r w:rsidRPr="00D2723E">
        <w:rPr>
          <w:sz w:val="28"/>
          <w:szCs w:val="28"/>
        </w:rPr>
        <w:t>изгото</w:t>
      </w:r>
      <w:r>
        <w:rPr>
          <w:sz w:val="28"/>
          <w:szCs w:val="28"/>
        </w:rPr>
        <w:t>вление дидактических материалов.</w:t>
      </w:r>
    </w:p>
    <w:p w:rsidR="000B4673" w:rsidRPr="00D2723E" w:rsidRDefault="000B4673" w:rsidP="00622A42">
      <w:pPr>
        <w:tabs>
          <w:tab w:val="left" w:pos="900"/>
        </w:tabs>
        <w:spacing w:before="120"/>
        <w:ind w:firstLine="709"/>
        <w:jc w:val="both"/>
        <w:rPr>
          <w:sz w:val="28"/>
          <w:szCs w:val="28"/>
        </w:rPr>
      </w:pPr>
      <w:r w:rsidRPr="00D2723E">
        <w:rPr>
          <w:sz w:val="28"/>
          <w:szCs w:val="28"/>
        </w:rPr>
        <w:t>Контроль самостоятельной работы может осуществляться в виде:</w:t>
      </w:r>
    </w:p>
    <w:p w:rsidR="000B4673" w:rsidRPr="00D2723E" w:rsidRDefault="000B4673" w:rsidP="00622A42">
      <w:pPr>
        <w:numPr>
          <w:ilvl w:val="1"/>
          <w:numId w:val="5"/>
        </w:numPr>
        <w:tabs>
          <w:tab w:val="clear" w:pos="2149"/>
          <w:tab w:val="left" w:pos="900"/>
          <w:tab w:val="num" w:pos="928"/>
        </w:tabs>
        <w:ind w:left="0" w:firstLine="709"/>
        <w:jc w:val="both"/>
        <w:rPr>
          <w:sz w:val="28"/>
          <w:szCs w:val="28"/>
        </w:rPr>
      </w:pPr>
      <w:r w:rsidRPr="00D2723E">
        <w:rPr>
          <w:sz w:val="28"/>
          <w:szCs w:val="28"/>
        </w:rPr>
        <w:t>контрольной работы;</w:t>
      </w:r>
    </w:p>
    <w:p w:rsidR="000B4673" w:rsidRPr="00D2723E" w:rsidRDefault="000B4673" w:rsidP="00622A42">
      <w:pPr>
        <w:numPr>
          <w:ilvl w:val="1"/>
          <w:numId w:val="5"/>
        </w:numPr>
        <w:tabs>
          <w:tab w:val="clear" w:pos="2149"/>
          <w:tab w:val="left" w:pos="900"/>
          <w:tab w:val="num" w:pos="928"/>
        </w:tabs>
        <w:ind w:left="0" w:firstLine="709"/>
        <w:jc w:val="both"/>
        <w:rPr>
          <w:sz w:val="28"/>
          <w:szCs w:val="28"/>
        </w:rPr>
      </w:pPr>
      <w:r w:rsidRPr="00D2723E">
        <w:rPr>
          <w:sz w:val="28"/>
          <w:szCs w:val="28"/>
        </w:rPr>
        <w:t>итогового занятия, коллоквиума в форме устного собеседования, письменной работы, тестирования;</w:t>
      </w:r>
    </w:p>
    <w:p w:rsidR="000B4673" w:rsidRPr="00D2723E" w:rsidRDefault="000B4673" w:rsidP="00622A42">
      <w:pPr>
        <w:numPr>
          <w:ilvl w:val="1"/>
          <w:numId w:val="5"/>
        </w:numPr>
        <w:tabs>
          <w:tab w:val="clear" w:pos="2149"/>
          <w:tab w:val="left" w:pos="900"/>
          <w:tab w:val="num" w:pos="928"/>
        </w:tabs>
        <w:ind w:left="0" w:firstLine="709"/>
        <w:jc w:val="both"/>
        <w:rPr>
          <w:sz w:val="28"/>
          <w:szCs w:val="28"/>
        </w:rPr>
      </w:pPr>
      <w:r w:rsidRPr="00D2723E">
        <w:rPr>
          <w:sz w:val="28"/>
          <w:szCs w:val="28"/>
        </w:rPr>
        <w:t>обсуждения рефератов;</w:t>
      </w:r>
    </w:p>
    <w:p w:rsidR="000B4673" w:rsidRPr="00D2723E" w:rsidRDefault="000B4673" w:rsidP="00622A42">
      <w:pPr>
        <w:numPr>
          <w:ilvl w:val="1"/>
          <w:numId w:val="5"/>
        </w:numPr>
        <w:tabs>
          <w:tab w:val="clear" w:pos="2149"/>
          <w:tab w:val="left" w:pos="900"/>
          <w:tab w:val="num" w:pos="928"/>
        </w:tabs>
        <w:ind w:left="0" w:firstLine="709"/>
        <w:jc w:val="both"/>
        <w:rPr>
          <w:sz w:val="28"/>
          <w:szCs w:val="28"/>
        </w:rPr>
      </w:pPr>
      <w:r w:rsidRPr="00D2723E">
        <w:rPr>
          <w:sz w:val="28"/>
          <w:szCs w:val="28"/>
        </w:rPr>
        <w:t>защиты протокола лабораторного занятия;</w:t>
      </w:r>
    </w:p>
    <w:p w:rsidR="000B4673" w:rsidRPr="00D2723E" w:rsidRDefault="000B4673" w:rsidP="00622A42">
      <w:pPr>
        <w:numPr>
          <w:ilvl w:val="1"/>
          <w:numId w:val="5"/>
        </w:numPr>
        <w:tabs>
          <w:tab w:val="clear" w:pos="2149"/>
          <w:tab w:val="left" w:pos="900"/>
          <w:tab w:val="num" w:pos="928"/>
        </w:tabs>
        <w:ind w:left="0" w:firstLine="709"/>
        <w:jc w:val="both"/>
        <w:rPr>
          <w:sz w:val="28"/>
          <w:szCs w:val="28"/>
        </w:rPr>
      </w:pPr>
      <w:r w:rsidRPr="00D2723E">
        <w:rPr>
          <w:sz w:val="28"/>
          <w:szCs w:val="28"/>
        </w:rPr>
        <w:lastRenderedPageBreak/>
        <w:t>оценки уст</w:t>
      </w:r>
      <w:r>
        <w:rPr>
          <w:sz w:val="28"/>
          <w:szCs w:val="28"/>
        </w:rPr>
        <w:t>ного ответа на вопрос, сообщения</w:t>
      </w:r>
      <w:r w:rsidRPr="00D2723E">
        <w:rPr>
          <w:sz w:val="28"/>
          <w:szCs w:val="28"/>
        </w:rPr>
        <w:t>, доклад</w:t>
      </w:r>
      <w:r>
        <w:rPr>
          <w:sz w:val="28"/>
          <w:szCs w:val="28"/>
        </w:rPr>
        <w:t>а</w:t>
      </w:r>
      <w:r w:rsidRPr="00D2723E">
        <w:rPr>
          <w:sz w:val="28"/>
          <w:szCs w:val="28"/>
        </w:rPr>
        <w:t xml:space="preserve"> или решени</w:t>
      </w:r>
      <w:r>
        <w:rPr>
          <w:sz w:val="28"/>
          <w:szCs w:val="28"/>
        </w:rPr>
        <w:t>я</w:t>
      </w:r>
      <w:r w:rsidRPr="00D2723E">
        <w:rPr>
          <w:sz w:val="28"/>
          <w:szCs w:val="28"/>
        </w:rPr>
        <w:t xml:space="preserve"> задачи на </w:t>
      </w:r>
      <w:r>
        <w:rPr>
          <w:sz w:val="28"/>
          <w:szCs w:val="28"/>
        </w:rPr>
        <w:t>лабораторных</w:t>
      </w:r>
      <w:r w:rsidRPr="00D2723E">
        <w:rPr>
          <w:sz w:val="28"/>
          <w:szCs w:val="28"/>
        </w:rPr>
        <w:t xml:space="preserve"> занятиях;</w:t>
      </w:r>
    </w:p>
    <w:p w:rsidR="000B4673" w:rsidRPr="00D2723E" w:rsidRDefault="000B4673" w:rsidP="00622A42">
      <w:pPr>
        <w:numPr>
          <w:ilvl w:val="1"/>
          <w:numId w:val="5"/>
        </w:numPr>
        <w:tabs>
          <w:tab w:val="clear" w:pos="2149"/>
          <w:tab w:val="left" w:pos="900"/>
          <w:tab w:val="num" w:pos="928"/>
        </w:tabs>
        <w:ind w:left="0" w:firstLine="709"/>
        <w:jc w:val="both"/>
        <w:rPr>
          <w:sz w:val="28"/>
          <w:szCs w:val="28"/>
        </w:rPr>
      </w:pPr>
      <w:r w:rsidRPr="00D2723E">
        <w:rPr>
          <w:sz w:val="28"/>
          <w:szCs w:val="28"/>
        </w:rPr>
        <w:t xml:space="preserve">проверки </w:t>
      </w:r>
      <w:r>
        <w:rPr>
          <w:sz w:val="28"/>
          <w:szCs w:val="28"/>
        </w:rPr>
        <w:t>рефератов, письменных докладов</w:t>
      </w:r>
      <w:r w:rsidRPr="00D2723E">
        <w:rPr>
          <w:sz w:val="28"/>
          <w:szCs w:val="28"/>
        </w:rPr>
        <w:t>;</w:t>
      </w:r>
    </w:p>
    <w:p w:rsidR="000B4673" w:rsidRPr="00D2723E" w:rsidRDefault="000B4673" w:rsidP="00622A42">
      <w:pPr>
        <w:numPr>
          <w:ilvl w:val="1"/>
          <w:numId w:val="5"/>
        </w:numPr>
        <w:tabs>
          <w:tab w:val="clear" w:pos="2149"/>
          <w:tab w:val="left" w:pos="900"/>
          <w:tab w:val="num" w:pos="928"/>
        </w:tabs>
        <w:ind w:left="0" w:firstLine="709"/>
        <w:jc w:val="both"/>
        <w:rPr>
          <w:sz w:val="28"/>
          <w:szCs w:val="28"/>
        </w:rPr>
      </w:pPr>
      <w:r w:rsidRPr="00D2723E">
        <w:rPr>
          <w:sz w:val="28"/>
          <w:szCs w:val="28"/>
        </w:rPr>
        <w:t>проверки конспектов монографий и статей;</w:t>
      </w:r>
    </w:p>
    <w:p w:rsidR="000B4673" w:rsidRPr="00D2723E" w:rsidRDefault="000B4673" w:rsidP="00622A42">
      <w:pPr>
        <w:numPr>
          <w:ilvl w:val="1"/>
          <w:numId w:val="5"/>
        </w:numPr>
        <w:tabs>
          <w:tab w:val="clear" w:pos="2149"/>
          <w:tab w:val="left" w:pos="900"/>
          <w:tab w:val="num" w:pos="928"/>
        </w:tabs>
        <w:ind w:left="0" w:firstLine="709"/>
        <w:jc w:val="both"/>
        <w:rPr>
          <w:sz w:val="28"/>
          <w:szCs w:val="28"/>
        </w:rPr>
      </w:pPr>
      <w:r w:rsidRPr="00D2723E">
        <w:rPr>
          <w:sz w:val="28"/>
          <w:szCs w:val="28"/>
        </w:rPr>
        <w:t>инди</w:t>
      </w:r>
      <w:r>
        <w:rPr>
          <w:sz w:val="28"/>
          <w:szCs w:val="28"/>
        </w:rPr>
        <w:t>видуальной беседы.</w:t>
      </w:r>
    </w:p>
    <w:p w:rsidR="000B4673" w:rsidRPr="00FE20BB" w:rsidRDefault="000B4673" w:rsidP="004F0CAC">
      <w:pPr>
        <w:pStyle w:val="a7"/>
        <w:ind w:firstLine="708"/>
        <w:jc w:val="center"/>
        <w:rPr>
          <w:b/>
          <w:bCs/>
          <w:smallCaps/>
          <w:sz w:val="28"/>
          <w:szCs w:val="28"/>
        </w:rPr>
      </w:pPr>
    </w:p>
    <w:p w:rsidR="000B4673" w:rsidRPr="00560D8F" w:rsidRDefault="000B4673" w:rsidP="00AD5A2C">
      <w:pPr>
        <w:pStyle w:val="a7"/>
        <w:ind w:firstLine="709"/>
        <w:jc w:val="center"/>
        <w:outlineLvl w:val="1"/>
        <w:rPr>
          <w:b/>
          <w:bCs/>
          <w:smallCaps/>
          <w:sz w:val="28"/>
          <w:szCs w:val="28"/>
        </w:rPr>
      </w:pPr>
      <w:bookmarkStart w:id="26" w:name="_Toc379270740"/>
      <w:r w:rsidRPr="00560D8F">
        <w:rPr>
          <w:b/>
          <w:bCs/>
          <w:smallCaps/>
          <w:sz w:val="28"/>
          <w:szCs w:val="28"/>
        </w:rPr>
        <w:t>Перечень рекомендуемых средств диагностики</w:t>
      </w:r>
      <w:bookmarkEnd w:id="26"/>
    </w:p>
    <w:p w:rsidR="000B4673" w:rsidRPr="00560D8F" w:rsidRDefault="000B4673" w:rsidP="004F0CAC">
      <w:pPr>
        <w:ind w:firstLine="708"/>
        <w:jc w:val="both"/>
        <w:rPr>
          <w:sz w:val="28"/>
          <w:szCs w:val="28"/>
        </w:rPr>
      </w:pPr>
      <w:r w:rsidRPr="00560D8F">
        <w:rPr>
          <w:sz w:val="28"/>
          <w:szCs w:val="28"/>
        </w:rPr>
        <w:t xml:space="preserve">Для диагностики компетенций используются следующие формы: </w:t>
      </w:r>
    </w:p>
    <w:p w:rsidR="000B4673" w:rsidRPr="00560D8F" w:rsidRDefault="000B4673" w:rsidP="004F0CAC">
      <w:pPr>
        <w:pStyle w:val="1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0D8F">
        <w:rPr>
          <w:rFonts w:ascii="Times New Roman" w:hAnsi="Times New Roman" w:cs="Times New Roman"/>
          <w:sz w:val="28"/>
          <w:szCs w:val="28"/>
        </w:rPr>
        <w:t>Устная форма:</w:t>
      </w:r>
    </w:p>
    <w:p w:rsidR="000B4673" w:rsidRPr="00560D8F" w:rsidRDefault="000B4673" w:rsidP="004F0CAC">
      <w:pPr>
        <w:pStyle w:val="10"/>
        <w:spacing w:after="0" w:line="240" w:lineRule="auto"/>
        <w:ind w:left="1428"/>
        <w:jc w:val="both"/>
        <w:rPr>
          <w:rFonts w:ascii="Times New Roman" w:hAnsi="Times New Roman" w:cs="Times New Roman"/>
          <w:sz w:val="28"/>
          <w:szCs w:val="28"/>
        </w:rPr>
      </w:pPr>
      <w:r w:rsidRPr="00560D8F">
        <w:rPr>
          <w:rFonts w:ascii="Times New Roman" w:hAnsi="Times New Roman" w:cs="Times New Roman"/>
          <w:sz w:val="28"/>
          <w:szCs w:val="28"/>
        </w:rPr>
        <w:t>- собеседования;</w:t>
      </w:r>
    </w:p>
    <w:p w:rsidR="000B4673" w:rsidRPr="00560D8F" w:rsidRDefault="000B4673" w:rsidP="004F0CAC">
      <w:pPr>
        <w:pStyle w:val="10"/>
        <w:spacing w:after="0" w:line="240" w:lineRule="auto"/>
        <w:ind w:left="1428"/>
        <w:jc w:val="both"/>
        <w:rPr>
          <w:rFonts w:ascii="Times New Roman" w:hAnsi="Times New Roman" w:cs="Times New Roman"/>
          <w:sz w:val="28"/>
          <w:szCs w:val="28"/>
        </w:rPr>
      </w:pPr>
      <w:r w:rsidRPr="00560D8F">
        <w:rPr>
          <w:rFonts w:ascii="Times New Roman" w:hAnsi="Times New Roman" w:cs="Times New Roman"/>
          <w:sz w:val="28"/>
          <w:szCs w:val="28"/>
        </w:rPr>
        <w:t>- коллоквиумы;</w:t>
      </w:r>
    </w:p>
    <w:p w:rsidR="000B4673" w:rsidRPr="00560D8F" w:rsidRDefault="000B4673" w:rsidP="004F0CAC">
      <w:pPr>
        <w:pStyle w:val="10"/>
        <w:spacing w:after="0" w:line="240" w:lineRule="auto"/>
        <w:ind w:left="1428"/>
        <w:jc w:val="both"/>
        <w:rPr>
          <w:rFonts w:ascii="Times New Roman" w:hAnsi="Times New Roman" w:cs="Times New Roman"/>
          <w:sz w:val="28"/>
          <w:szCs w:val="28"/>
        </w:rPr>
      </w:pPr>
      <w:r w:rsidRPr="00560D8F">
        <w:rPr>
          <w:rFonts w:ascii="Times New Roman" w:hAnsi="Times New Roman" w:cs="Times New Roman"/>
          <w:sz w:val="28"/>
          <w:szCs w:val="28"/>
        </w:rPr>
        <w:t>-доклады на конференциях;</w:t>
      </w:r>
    </w:p>
    <w:p w:rsidR="000B4673" w:rsidRPr="00560D8F" w:rsidRDefault="000B4673" w:rsidP="004F0CAC">
      <w:pPr>
        <w:pStyle w:val="10"/>
        <w:spacing w:after="0" w:line="240" w:lineRule="auto"/>
        <w:ind w:left="1428"/>
        <w:jc w:val="both"/>
        <w:rPr>
          <w:rFonts w:ascii="Times New Roman" w:hAnsi="Times New Roman" w:cs="Times New Roman"/>
          <w:sz w:val="28"/>
          <w:szCs w:val="28"/>
        </w:rPr>
      </w:pPr>
      <w:r w:rsidRPr="00560D8F">
        <w:rPr>
          <w:rFonts w:ascii="Times New Roman" w:hAnsi="Times New Roman" w:cs="Times New Roman"/>
          <w:sz w:val="28"/>
          <w:szCs w:val="28"/>
        </w:rPr>
        <w:t>-устные зачеты;</w:t>
      </w:r>
    </w:p>
    <w:p w:rsidR="000B4673" w:rsidRPr="00560D8F" w:rsidRDefault="000B4673" w:rsidP="004F0CAC">
      <w:pPr>
        <w:pStyle w:val="10"/>
        <w:spacing w:after="0" w:line="240" w:lineRule="auto"/>
        <w:ind w:left="1428"/>
        <w:jc w:val="both"/>
        <w:rPr>
          <w:rFonts w:ascii="Times New Roman" w:hAnsi="Times New Roman" w:cs="Times New Roman"/>
          <w:sz w:val="28"/>
          <w:szCs w:val="28"/>
        </w:rPr>
      </w:pPr>
      <w:r w:rsidRPr="00560D8F">
        <w:rPr>
          <w:rFonts w:ascii="Times New Roman" w:hAnsi="Times New Roman" w:cs="Times New Roman"/>
          <w:sz w:val="28"/>
          <w:szCs w:val="28"/>
        </w:rPr>
        <w:t>-устный экзамен.</w:t>
      </w:r>
    </w:p>
    <w:p w:rsidR="000B4673" w:rsidRPr="00560D8F" w:rsidRDefault="000B4673" w:rsidP="004F0CAC">
      <w:pPr>
        <w:pStyle w:val="1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0D8F">
        <w:rPr>
          <w:rFonts w:ascii="Times New Roman" w:hAnsi="Times New Roman" w:cs="Times New Roman"/>
          <w:sz w:val="28"/>
          <w:szCs w:val="28"/>
        </w:rPr>
        <w:t>Письменная форма:</w:t>
      </w:r>
    </w:p>
    <w:p w:rsidR="000B4673" w:rsidRPr="00560D8F" w:rsidRDefault="000B4673" w:rsidP="004F0CAC">
      <w:pPr>
        <w:pStyle w:val="10"/>
        <w:spacing w:after="0" w:line="240" w:lineRule="auto"/>
        <w:ind w:left="1432"/>
        <w:jc w:val="both"/>
        <w:rPr>
          <w:rFonts w:ascii="Times New Roman" w:hAnsi="Times New Roman" w:cs="Times New Roman"/>
          <w:sz w:val="28"/>
          <w:szCs w:val="28"/>
        </w:rPr>
      </w:pPr>
      <w:r w:rsidRPr="00560D8F">
        <w:rPr>
          <w:rFonts w:ascii="Times New Roman" w:hAnsi="Times New Roman" w:cs="Times New Roman"/>
          <w:sz w:val="28"/>
          <w:szCs w:val="28"/>
        </w:rPr>
        <w:t>- тесты;</w:t>
      </w:r>
    </w:p>
    <w:p w:rsidR="000B4673" w:rsidRPr="00560D8F" w:rsidRDefault="000B4673" w:rsidP="004F0CAC">
      <w:pPr>
        <w:pStyle w:val="10"/>
        <w:spacing w:after="0" w:line="240" w:lineRule="auto"/>
        <w:ind w:left="1432"/>
        <w:jc w:val="both"/>
        <w:rPr>
          <w:rFonts w:ascii="Times New Roman" w:hAnsi="Times New Roman" w:cs="Times New Roman"/>
          <w:sz w:val="28"/>
          <w:szCs w:val="28"/>
        </w:rPr>
      </w:pPr>
      <w:r w:rsidRPr="00560D8F">
        <w:rPr>
          <w:rFonts w:ascii="Times New Roman" w:hAnsi="Times New Roman" w:cs="Times New Roman"/>
          <w:sz w:val="28"/>
          <w:szCs w:val="28"/>
        </w:rPr>
        <w:t>-контрольные опросы;</w:t>
      </w:r>
    </w:p>
    <w:p w:rsidR="000B4673" w:rsidRPr="00560D8F" w:rsidRDefault="000B4673" w:rsidP="004F0CAC">
      <w:pPr>
        <w:pStyle w:val="10"/>
        <w:spacing w:after="0" w:line="240" w:lineRule="auto"/>
        <w:ind w:left="1432"/>
        <w:jc w:val="both"/>
        <w:rPr>
          <w:rFonts w:ascii="Times New Roman" w:hAnsi="Times New Roman" w:cs="Times New Roman"/>
          <w:sz w:val="28"/>
          <w:szCs w:val="28"/>
        </w:rPr>
      </w:pPr>
      <w:r w:rsidRPr="00560D8F">
        <w:rPr>
          <w:rFonts w:ascii="Times New Roman" w:hAnsi="Times New Roman" w:cs="Times New Roman"/>
          <w:sz w:val="28"/>
          <w:szCs w:val="28"/>
        </w:rPr>
        <w:t>-контрольные работы;</w:t>
      </w:r>
    </w:p>
    <w:p w:rsidR="000B4673" w:rsidRPr="00560D8F" w:rsidRDefault="000B4673" w:rsidP="004F0CAC">
      <w:pPr>
        <w:pStyle w:val="10"/>
        <w:spacing w:after="0" w:line="240" w:lineRule="auto"/>
        <w:ind w:left="1432"/>
        <w:jc w:val="both"/>
        <w:rPr>
          <w:rFonts w:ascii="Times New Roman" w:hAnsi="Times New Roman" w:cs="Times New Roman"/>
          <w:sz w:val="28"/>
          <w:szCs w:val="28"/>
        </w:rPr>
      </w:pPr>
      <w:r w:rsidRPr="00560D8F">
        <w:rPr>
          <w:rFonts w:ascii="Times New Roman" w:hAnsi="Times New Roman" w:cs="Times New Roman"/>
          <w:sz w:val="28"/>
          <w:szCs w:val="28"/>
        </w:rPr>
        <w:t>-рефераты;</w:t>
      </w:r>
    </w:p>
    <w:p w:rsidR="000B4673" w:rsidRPr="00560D8F" w:rsidRDefault="000B4673" w:rsidP="004F0CAC">
      <w:pPr>
        <w:pStyle w:val="10"/>
        <w:spacing w:after="0" w:line="240" w:lineRule="auto"/>
        <w:ind w:left="1432"/>
        <w:jc w:val="both"/>
        <w:rPr>
          <w:rFonts w:ascii="Times New Roman" w:hAnsi="Times New Roman" w:cs="Times New Roman"/>
          <w:sz w:val="28"/>
          <w:szCs w:val="28"/>
        </w:rPr>
      </w:pPr>
      <w:r w:rsidRPr="00560D8F">
        <w:rPr>
          <w:rFonts w:ascii="Times New Roman" w:hAnsi="Times New Roman" w:cs="Times New Roman"/>
          <w:sz w:val="28"/>
          <w:szCs w:val="28"/>
        </w:rPr>
        <w:t>-отчеты по научно-исследовательской работе;</w:t>
      </w:r>
    </w:p>
    <w:p w:rsidR="000B4673" w:rsidRPr="00560D8F" w:rsidRDefault="000B4673" w:rsidP="004F0CAC">
      <w:pPr>
        <w:pStyle w:val="10"/>
        <w:spacing w:after="0" w:line="240" w:lineRule="auto"/>
        <w:ind w:left="1432"/>
        <w:jc w:val="both"/>
        <w:rPr>
          <w:rFonts w:ascii="Times New Roman" w:hAnsi="Times New Roman" w:cs="Times New Roman"/>
          <w:sz w:val="28"/>
          <w:szCs w:val="28"/>
        </w:rPr>
      </w:pPr>
      <w:r w:rsidRPr="00560D8F">
        <w:rPr>
          <w:rFonts w:ascii="Times New Roman" w:hAnsi="Times New Roman" w:cs="Times New Roman"/>
          <w:sz w:val="28"/>
          <w:szCs w:val="28"/>
        </w:rPr>
        <w:t>-публикации статей, докладов;</w:t>
      </w:r>
    </w:p>
    <w:p w:rsidR="000B4673" w:rsidRPr="00560D8F" w:rsidRDefault="000B4673" w:rsidP="004F0CAC">
      <w:pPr>
        <w:pStyle w:val="10"/>
        <w:spacing w:after="0" w:line="240" w:lineRule="auto"/>
        <w:ind w:left="1432"/>
        <w:jc w:val="both"/>
        <w:rPr>
          <w:rFonts w:ascii="Times New Roman" w:hAnsi="Times New Roman" w:cs="Times New Roman"/>
          <w:sz w:val="28"/>
          <w:szCs w:val="28"/>
        </w:rPr>
      </w:pPr>
      <w:r w:rsidRPr="00560D8F">
        <w:rPr>
          <w:rFonts w:ascii="Times New Roman" w:hAnsi="Times New Roman" w:cs="Times New Roman"/>
          <w:sz w:val="28"/>
          <w:szCs w:val="28"/>
        </w:rPr>
        <w:t>-стандартизированные тесты;</w:t>
      </w:r>
    </w:p>
    <w:p w:rsidR="000B4673" w:rsidRPr="00560D8F" w:rsidRDefault="000B4673" w:rsidP="004F0CAC">
      <w:pPr>
        <w:pStyle w:val="10"/>
        <w:spacing w:after="0" w:line="240" w:lineRule="auto"/>
        <w:ind w:left="1432"/>
        <w:jc w:val="both"/>
        <w:rPr>
          <w:rFonts w:ascii="Times New Roman" w:hAnsi="Times New Roman" w:cs="Times New Roman"/>
          <w:sz w:val="28"/>
          <w:szCs w:val="28"/>
        </w:rPr>
      </w:pPr>
      <w:r w:rsidRPr="00560D8F">
        <w:rPr>
          <w:rFonts w:ascii="Times New Roman" w:hAnsi="Times New Roman" w:cs="Times New Roman"/>
          <w:sz w:val="28"/>
          <w:szCs w:val="28"/>
        </w:rPr>
        <w:t>-оценивание на основе модульно-рейтинговой системы.</w:t>
      </w:r>
    </w:p>
    <w:p w:rsidR="000B4673" w:rsidRPr="00560D8F" w:rsidRDefault="000B4673" w:rsidP="004F0CAC">
      <w:pPr>
        <w:pStyle w:val="1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0D8F">
        <w:rPr>
          <w:rFonts w:ascii="Times New Roman" w:hAnsi="Times New Roman" w:cs="Times New Roman"/>
          <w:sz w:val="28"/>
          <w:szCs w:val="28"/>
        </w:rPr>
        <w:t>Устно-письменная форма:</w:t>
      </w:r>
    </w:p>
    <w:p w:rsidR="000B4673" w:rsidRPr="00560D8F" w:rsidRDefault="000B4673" w:rsidP="004F0CAC">
      <w:pPr>
        <w:pStyle w:val="10"/>
        <w:spacing w:after="0" w:line="240" w:lineRule="auto"/>
        <w:ind w:left="1428"/>
        <w:jc w:val="both"/>
        <w:rPr>
          <w:rFonts w:ascii="Times New Roman" w:hAnsi="Times New Roman" w:cs="Times New Roman"/>
          <w:sz w:val="28"/>
          <w:szCs w:val="28"/>
        </w:rPr>
      </w:pPr>
      <w:r w:rsidRPr="00560D8F">
        <w:rPr>
          <w:rFonts w:ascii="Times New Roman" w:hAnsi="Times New Roman" w:cs="Times New Roman"/>
          <w:sz w:val="28"/>
          <w:szCs w:val="28"/>
        </w:rPr>
        <w:t xml:space="preserve">-отчеты по аудиторным </w:t>
      </w:r>
      <w:r w:rsidRPr="00AD5A2C">
        <w:rPr>
          <w:rFonts w:ascii="Times New Roman" w:hAnsi="Times New Roman" w:cs="Times New Roman"/>
          <w:sz w:val="28"/>
          <w:szCs w:val="28"/>
        </w:rPr>
        <w:t>практическим</w:t>
      </w:r>
      <w:r w:rsidRPr="00560D8F">
        <w:rPr>
          <w:rFonts w:ascii="Times New Roman" w:hAnsi="Times New Roman" w:cs="Times New Roman"/>
          <w:sz w:val="28"/>
          <w:szCs w:val="28"/>
        </w:rPr>
        <w:t xml:space="preserve"> заданиям с их устной защитой;</w:t>
      </w:r>
    </w:p>
    <w:p w:rsidR="000B4673" w:rsidRPr="00560D8F" w:rsidRDefault="000B4673" w:rsidP="004F0CAC">
      <w:pPr>
        <w:pStyle w:val="10"/>
        <w:spacing w:after="0" w:line="240" w:lineRule="auto"/>
        <w:ind w:left="1428"/>
        <w:jc w:val="both"/>
        <w:rPr>
          <w:rFonts w:ascii="Times New Roman" w:hAnsi="Times New Roman" w:cs="Times New Roman"/>
          <w:sz w:val="28"/>
          <w:szCs w:val="28"/>
        </w:rPr>
      </w:pPr>
      <w:r w:rsidRPr="00560D8F">
        <w:rPr>
          <w:rFonts w:ascii="Times New Roman" w:hAnsi="Times New Roman" w:cs="Times New Roman"/>
          <w:sz w:val="28"/>
          <w:szCs w:val="28"/>
        </w:rPr>
        <w:t>-отчеты по домашним практическим заданиям с их устной защитой;</w:t>
      </w:r>
    </w:p>
    <w:p w:rsidR="000B4673" w:rsidRPr="00560D8F" w:rsidRDefault="000B4673" w:rsidP="004F0CAC">
      <w:pPr>
        <w:pStyle w:val="10"/>
        <w:spacing w:after="0" w:line="240" w:lineRule="auto"/>
        <w:ind w:left="1428"/>
        <w:jc w:val="both"/>
        <w:rPr>
          <w:rFonts w:ascii="Times New Roman" w:hAnsi="Times New Roman" w:cs="Times New Roman"/>
          <w:sz w:val="28"/>
          <w:szCs w:val="28"/>
        </w:rPr>
      </w:pPr>
      <w:r w:rsidRPr="00560D8F">
        <w:rPr>
          <w:rFonts w:ascii="Times New Roman" w:hAnsi="Times New Roman" w:cs="Times New Roman"/>
          <w:sz w:val="28"/>
          <w:szCs w:val="28"/>
        </w:rPr>
        <w:t>-зачеты;</w:t>
      </w:r>
    </w:p>
    <w:p w:rsidR="000B4673" w:rsidRPr="00560D8F" w:rsidRDefault="000B4673" w:rsidP="004F0CAC">
      <w:pPr>
        <w:pStyle w:val="10"/>
        <w:spacing w:after="0" w:line="240" w:lineRule="auto"/>
        <w:ind w:left="1428"/>
        <w:jc w:val="both"/>
        <w:rPr>
          <w:rFonts w:ascii="Times New Roman" w:hAnsi="Times New Roman" w:cs="Times New Roman"/>
          <w:sz w:val="28"/>
          <w:szCs w:val="28"/>
        </w:rPr>
      </w:pPr>
      <w:r w:rsidRPr="00560D8F">
        <w:rPr>
          <w:rFonts w:ascii="Times New Roman" w:hAnsi="Times New Roman" w:cs="Times New Roman"/>
          <w:sz w:val="28"/>
          <w:szCs w:val="28"/>
        </w:rPr>
        <w:t>-оценивание на основе модульно-рейтинговой системы.</w:t>
      </w:r>
    </w:p>
    <w:p w:rsidR="000B4673" w:rsidRPr="00560D8F" w:rsidRDefault="000B4673" w:rsidP="004F0CAC">
      <w:pPr>
        <w:pStyle w:val="1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0D8F">
        <w:rPr>
          <w:rFonts w:ascii="Times New Roman" w:hAnsi="Times New Roman" w:cs="Times New Roman"/>
          <w:sz w:val="28"/>
          <w:szCs w:val="28"/>
        </w:rPr>
        <w:t>Техническая форма:</w:t>
      </w:r>
    </w:p>
    <w:p w:rsidR="000B4673" w:rsidRPr="00560D8F" w:rsidRDefault="000B4673" w:rsidP="004F0CAC">
      <w:pPr>
        <w:pStyle w:val="10"/>
        <w:spacing w:after="0" w:line="240" w:lineRule="auto"/>
        <w:ind w:left="1428"/>
        <w:jc w:val="both"/>
        <w:rPr>
          <w:rFonts w:ascii="Times New Roman" w:hAnsi="Times New Roman" w:cs="Times New Roman"/>
          <w:sz w:val="28"/>
          <w:szCs w:val="28"/>
        </w:rPr>
      </w:pPr>
      <w:r w:rsidRPr="00560D8F">
        <w:rPr>
          <w:rFonts w:ascii="Times New Roman" w:hAnsi="Times New Roman" w:cs="Times New Roman"/>
          <w:sz w:val="28"/>
          <w:szCs w:val="28"/>
        </w:rPr>
        <w:t>-электронные тесты.</w:t>
      </w:r>
    </w:p>
    <w:bookmarkEnd w:id="25"/>
    <w:p w:rsidR="000B4673" w:rsidRPr="00560D8F" w:rsidRDefault="000B4673" w:rsidP="00AD5A2C">
      <w:pPr>
        <w:spacing w:after="360"/>
        <w:ind w:firstLine="709"/>
        <w:jc w:val="center"/>
        <w:rPr>
          <w:sz w:val="28"/>
          <w:szCs w:val="28"/>
        </w:rPr>
      </w:pPr>
      <w:r>
        <w:rPr>
          <w:b/>
          <w:bCs/>
          <w:smallCaps/>
          <w:sz w:val="28"/>
          <w:szCs w:val="28"/>
        </w:rPr>
        <w:br w:type="page"/>
      </w:r>
      <w:r w:rsidRPr="00560D8F">
        <w:rPr>
          <w:b/>
          <w:bCs/>
          <w:smallCaps/>
          <w:sz w:val="28"/>
          <w:szCs w:val="28"/>
        </w:rPr>
        <w:lastRenderedPageBreak/>
        <w:t>Оглавление</w:t>
      </w:r>
      <w:r w:rsidRPr="00560D8F">
        <w:rPr>
          <w:sz w:val="28"/>
          <w:szCs w:val="28"/>
        </w:rPr>
        <w:t xml:space="preserve"> </w:t>
      </w:r>
    </w:p>
    <w:p w:rsidR="000B4673" w:rsidRPr="00090048" w:rsidRDefault="00C71F86" w:rsidP="00090048">
      <w:pPr>
        <w:pStyle w:val="11"/>
        <w:tabs>
          <w:tab w:val="right" w:leader="dot" w:pos="9345"/>
        </w:tabs>
        <w:spacing w:line="360" w:lineRule="auto"/>
        <w:rPr>
          <w:rFonts w:ascii="Times New Roman" w:hAnsi="Times New Roman" w:cs="Times New Roman"/>
          <w:noProof/>
          <w:sz w:val="28"/>
          <w:szCs w:val="28"/>
        </w:rPr>
      </w:pPr>
      <w:r w:rsidRPr="00090048">
        <w:rPr>
          <w:rFonts w:ascii="Times New Roman" w:hAnsi="Times New Roman" w:cs="Times New Roman"/>
          <w:sz w:val="28"/>
          <w:szCs w:val="28"/>
        </w:rPr>
        <w:fldChar w:fldCharType="begin"/>
      </w:r>
      <w:r w:rsidR="000B4673" w:rsidRPr="00090048">
        <w:rPr>
          <w:rFonts w:ascii="Times New Roman" w:hAnsi="Times New Roman" w:cs="Times New Roman"/>
          <w:sz w:val="28"/>
          <w:szCs w:val="28"/>
        </w:rPr>
        <w:instrText xml:space="preserve"> TOC \o "1-3" \u </w:instrText>
      </w:r>
      <w:r w:rsidRPr="00090048">
        <w:rPr>
          <w:rFonts w:ascii="Times New Roman" w:hAnsi="Times New Roman" w:cs="Times New Roman"/>
          <w:sz w:val="28"/>
          <w:szCs w:val="28"/>
        </w:rPr>
        <w:fldChar w:fldCharType="separate"/>
      </w:r>
      <w:r w:rsidR="000B4673" w:rsidRPr="00090048">
        <w:rPr>
          <w:rFonts w:ascii="Times New Roman" w:hAnsi="Times New Roman" w:cs="Times New Roman"/>
          <w:noProof/>
          <w:color w:val="000000"/>
          <w:sz w:val="28"/>
          <w:szCs w:val="28"/>
        </w:rPr>
        <w:t>ПОЯСНИТЕЛЬНАЯ ЗАПИСКА</w:t>
      </w:r>
      <w:r w:rsidR="000B4673" w:rsidRPr="00090048">
        <w:rPr>
          <w:rFonts w:ascii="Times New Roman" w:hAnsi="Times New Roman" w:cs="Times New Roman"/>
          <w:noProof/>
          <w:sz w:val="28"/>
          <w:szCs w:val="28"/>
        </w:rPr>
        <w:tab/>
      </w:r>
      <w:r w:rsidRPr="00090048">
        <w:rPr>
          <w:rFonts w:ascii="Times New Roman" w:hAnsi="Times New Roman" w:cs="Times New Roman"/>
          <w:noProof/>
          <w:sz w:val="28"/>
          <w:szCs w:val="28"/>
        </w:rPr>
        <w:fldChar w:fldCharType="begin"/>
      </w:r>
      <w:r w:rsidR="000B4673" w:rsidRPr="00090048">
        <w:rPr>
          <w:rFonts w:ascii="Times New Roman" w:hAnsi="Times New Roman" w:cs="Times New Roman"/>
          <w:noProof/>
          <w:sz w:val="28"/>
          <w:szCs w:val="28"/>
        </w:rPr>
        <w:instrText xml:space="preserve"> PAGEREF _Toc379270728 \h </w:instrText>
      </w:r>
      <w:r w:rsidRPr="00090048">
        <w:rPr>
          <w:rFonts w:ascii="Times New Roman" w:hAnsi="Times New Roman" w:cs="Times New Roman"/>
          <w:noProof/>
          <w:sz w:val="28"/>
          <w:szCs w:val="28"/>
        </w:rPr>
      </w:r>
      <w:r w:rsidRPr="00090048">
        <w:rPr>
          <w:rFonts w:ascii="Times New Roman" w:hAnsi="Times New Roman" w:cs="Times New Roman"/>
          <w:noProof/>
          <w:sz w:val="28"/>
          <w:szCs w:val="28"/>
        </w:rPr>
        <w:fldChar w:fldCharType="separate"/>
      </w:r>
      <w:r w:rsidR="00C82507">
        <w:rPr>
          <w:rFonts w:ascii="Times New Roman" w:hAnsi="Times New Roman" w:cs="Times New Roman"/>
          <w:noProof/>
          <w:sz w:val="28"/>
          <w:szCs w:val="28"/>
        </w:rPr>
        <w:t>3</w:t>
      </w:r>
      <w:r w:rsidRPr="00090048">
        <w:rPr>
          <w:rFonts w:ascii="Times New Roman" w:hAnsi="Times New Roman" w:cs="Times New Roman"/>
          <w:noProof/>
          <w:sz w:val="28"/>
          <w:szCs w:val="28"/>
        </w:rPr>
        <w:fldChar w:fldCharType="end"/>
      </w:r>
    </w:p>
    <w:p w:rsidR="000B4673" w:rsidRPr="00090048" w:rsidRDefault="000B4673" w:rsidP="00090048">
      <w:pPr>
        <w:pStyle w:val="11"/>
        <w:tabs>
          <w:tab w:val="right" w:leader="dot" w:pos="9345"/>
        </w:tabs>
        <w:spacing w:line="360" w:lineRule="auto"/>
        <w:rPr>
          <w:rFonts w:ascii="Times New Roman" w:hAnsi="Times New Roman" w:cs="Times New Roman"/>
          <w:noProof/>
          <w:sz w:val="28"/>
          <w:szCs w:val="28"/>
        </w:rPr>
      </w:pPr>
      <w:r w:rsidRPr="00090048">
        <w:rPr>
          <w:rFonts w:ascii="Times New Roman" w:hAnsi="Times New Roman" w:cs="Times New Roman"/>
          <w:caps/>
          <w:noProof/>
          <w:color w:val="000000"/>
          <w:spacing w:val="30"/>
          <w:sz w:val="28"/>
          <w:szCs w:val="28"/>
        </w:rPr>
        <w:t>Примерный тематический план</w:t>
      </w:r>
      <w:r w:rsidRPr="00090048">
        <w:rPr>
          <w:rFonts w:ascii="Times New Roman" w:hAnsi="Times New Roman" w:cs="Times New Roman"/>
          <w:noProof/>
          <w:sz w:val="28"/>
          <w:szCs w:val="28"/>
        </w:rPr>
        <w:tab/>
      </w:r>
      <w:r w:rsidR="00C71F86" w:rsidRPr="00090048">
        <w:rPr>
          <w:rFonts w:ascii="Times New Roman" w:hAnsi="Times New Roman" w:cs="Times New Roman"/>
          <w:noProof/>
          <w:sz w:val="28"/>
          <w:szCs w:val="28"/>
        </w:rPr>
        <w:fldChar w:fldCharType="begin"/>
      </w:r>
      <w:r w:rsidRPr="00090048">
        <w:rPr>
          <w:rFonts w:ascii="Times New Roman" w:hAnsi="Times New Roman" w:cs="Times New Roman"/>
          <w:noProof/>
          <w:sz w:val="28"/>
          <w:szCs w:val="28"/>
        </w:rPr>
        <w:instrText xml:space="preserve"> PAGEREF _Toc379270729 \h </w:instrText>
      </w:r>
      <w:r w:rsidR="00C71F86" w:rsidRPr="00090048">
        <w:rPr>
          <w:rFonts w:ascii="Times New Roman" w:hAnsi="Times New Roman" w:cs="Times New Roman"/>
          <w:noProof/>
          <w:sz w:val="28"/>
          <w:szCs w:val="28"/>
        </w:rPr>
      </w:r>
      <w:r w:rsidR="00C71F86" w:rsidRPr="00090048">
        <w:rPr>
          <w:rFonts w:ascii="Times New Roman" w:hAnsi="Times New Roman" w:cs="Times New Roman"/>
          <w:noProof/>
          <w:sz w:val="28"/>
          <w:szCs w:val="28"/>
        </w:rPr>
        <w:fldChar w:fldCharType="separate"/>
      </w:r>
      <w:r w:rsidR="00C82507">
        <w:rPr>
          <w:rFonts w:ascii="Times New Roman" w:hAnsi="Times New Roman" w:cs="Times New Roman"/>
          <w:noProof/>
          <w:sz w:val="28"/>
          <w:szCs w:val="28"/>
        </w:rPr>
        <w:t>5</w:t>
      </w:r>
      <w:r w:rsidR="00C71F86" w:rsidRPr="00090048">
        <w:rPr>
          <w:rFonts w:ascii="Times New Roman" w:hAnsi="Times New Roman" w:cs="Times New Roman"/>
          <w:noProof/>
          <w:sz w:val="28"/>
          <w:szCs w:val="28"/>
        </w:rPr>
        <w:fldChar w:fldCharType="end"/>
      </w:r>
    </w:p>
    <w:p w:rsidR="000B4673" w:rsidRPr="00090048" w:rsidRDefault="000B4673" w:rsidP="00090048">
      <w:pPr>
        <w:pStyle w:val="11"/>
        <w:tabs>
          <w:tab w:val="right" w:leader="dot" w:pos="9345"/>
        </w:tabs>
        <w:spacing w:line="360" w:lineRule="auto"/>
        <w:rPr>
          <w:rFonts w:ascii="Times New Roman" w:hAnsi="Times New Roman" w:cs="Times New Roman"/>
          <w:noProof/>
          <w:sz w:val="28"/>
          <w:szCs w:val="28"/>
        </w:rPr>
      </w:pPr>
      <w:r w:rsidRPr="00090048">
        <w:rPr>
          <w:rFonts w:ascii="Times New Roman" w:hAnsi="Times New Roman" w:cs="Times New Roman"/>
          <w:caps/>
          <w:noProof/>
          <w:sz w:val="28"/>
          <w:szCs w:val="28"/>
        </w:rPr>
        <w:t>Содержание учебного материала</w:t>
      </w:r>
      <w:r w:rsidRPr="00090048">
        <w:rPr>
          <w:rFonts w:ascii="Times New Roman" w:hAnsi="Times New Roman" w:cs="Times New Roman"/>
          <w:noProof/>
          <w:sz w:val="28"/>
          <w:szCs w:val="28"/>
        </w:rPr>
        <w:tab/>
      </w:r>
      <w:r w:rsidR="00C71F86" w:rsidRPr="00090048">
        <w:rPr>
          <w:rFonts w:ascii="Times New Roman" w:hAnsi="Times New Roman" w:cs="Times New Roman"/>
          <w:noProof/>
          <w:sz w:val="28"/>
          <w:szCs w:val="28"/>
        </w:rPr>
        <w:fldChar w:fldCharType="begin"/>
      </w:r>
      <w:r w:rsidRPr="00090048">
        <w:rPr>
          <w:rFonts w:ascii="Times New Roman" w:hAnsi="Times New Roman" w:cs="Times New Roman"/>
          <w:noProof/>
          <w:sz w:val="28"/>
          <w:szCs w:val="28"/>
        </w:rPr>
        <w:instrText xml:space="preserve"> PAGEREF _Toc379270730 \h </w:instrText>
      </w:r>
      <w:r w:rsidR="00C71F86" w:rsidRPr="00090048">
        <w:rPr>
          <w:rFonts w:ascii="Times New Roman" w:hAnsi="Times New Roman" w:cs="Times New Roman"/>
          <w:noProof/>
          <w:sz w:val="28"/>
          <w:szCs w:val="28"/>
        </w:rPr>
      </w:r>
      <w:r w:rsidR="00C71F86" w:rsidRPr="00090048">
        <w:rPr>
          <w:rFonts w:ascii="Times New Roman" w:hAnsi="Times New Roman" w:cs="Times New Roman"/>
          <w:noProof/>
          <w:sz w:val="28"/>
          <w:szCs w:val="28"/>
        </w:rPr>
        <w:fldChar w:fldCharType="separate"/>
      </w:r>
      <w:r w:rsidR="00C82507">
        <w:rPr>
          <w:rFonts w:ascii="Times New Roman" w:hAnsi="Times New Roman" w:cs="Times New Roman"/>
          <w:noProof/>
          <w:sz w:val="28"/>
          <w:szCs w:val="28"/>
        </w:rPr>
        <w:t>6</w:t>
      </w:r>
      <w:r w:rsidR="00C71F86" w:rsidRPr="00090048">
        <w:rPr>
          <w:rFonts w:ascii="Times New Roman" w:hAnsi="Times New Roman" w:cs="Times New Roman"/>
          <w:noProof/>
          <w:sz w:val="28"/>
          <w:szCs w:val="28"/>
        </w:rPr>
        <w:fldChar w:fldCharType="end"/>
      </w:r>
    </w:p>
    <w:p w:rsidR="000B4673" w:rsidRPr="00090048" w:rsidRDefault="000B4673" w:rsidP="00090048">
      <w:pPr>
        <w:pStyle w:val="2"/>
        <w:tabs>
          <w:tab w:val="right" w:leader="dot" w:pos="9345"/>
        </w:tabs>
        <w:spacing w:line="360" w:lineRule="auto"/>
        <w:rPr>
          <w:rFonts w:ascii="Times New Roman" w:hAnsi="Times New Roman" w:cs="Times New Roman"/>
          <w:noProof/>
          <w:sz w:val="28"/>
          <w:szCs w:val="28"/>
        </w:rPr>
      </w:pPr>
      <w:r w:rsidRPr="00090048">
        <w:rPr>
          <w:rFonts w:ascii="Times New Roman" w:hAnsi="Times New Roman" w:cs="Times New Roman"/>
          <w:noProof/>
          <w:sz w:val="28"/>
          <w:szCs w:val="28"/>
        </w:rPr>
        <w:t xml:space="preserve">1. </w:t>
      </w:r>
      <w:r w:rsidRPr="00090048">
        <w:rPr>
          <w:rFonts w:ascii="Times New Roman" w:hAnsi="Times New Roman" w:cs="Times New Roman"/>
          <w:caps/>
          <w:noProof/>
          <w:sz w:val="28"/>
          <w:szCs w:val="28"/>
        </w:rPr>
        <w:t>Введение</w:t>
      </w:r>
      <w:r w:rsidRPr="00090048">
        <w:rPr>
          <w:rFonts w:ascii="Times New Roman" w:hAnsi="Times New Roman" w:cs="Times New Roman"/>
          <w:noProof/>
          <w:sz w:val="28"/>
          <w:szCs w:val="28"/>
        </w:rPr>
        <w:t xml:space="preserve">. </w:t>
      </w:r>
      <w:r w:rsidRPr="00090048">
        <w:rPr>
          <w:rFonts w:ascii="Times New Roman" w:hAnsi="Times New Roman" w:cs="Times New Roman"/>
          <w:caps/>
          <w:noProof/>
          <w:sz w:val="28"/>
          <w:szCs w:val="28"/>
        </w:rPr>
        <w:t>Гистология как наука</w:t>
      </w:r>
      <w:r w:rsidRPr="00090048">
        <w:rPr>
          <w:rFonts w:ascii="Times New Roman" w:hAnsi="Times New Roman" w:cs="Times New Roman"/>
          <w:noProof/>
          <w:sz w:val="28"/>
          <w:szCs w:val="28"/>
        </w:rPr>
        <w:tab/>
      </w:r>
      <w:r w:rsidR="00C71F86" w:rsidRPr="00090048">
        <w:rPr>
          <w:rFonts w:ascii="Times New Roman" w:hAnsi="Times New Roman" w:cs="Times New Roman"/>
          <w:noProof/>
          <w:sz w:val="28"/>
          <w:szCs w:val="28"/>
        </w:rPr>
        <w:fldChar w:fldCharType="begin"/>
      </w:r>
      <w:r w:rsidRPr="00090048">
        <w:rPr>
          <w:rFonts w:ascii="Times New Roman" w:hAnsi="Times New Roman" w:cs="Times New Roman"/>
          <w:noProof/>
          <w:sz w:val="28"/>
          <w:szCs w:val="28"/>
        </w:rPr>
        <w:instrText xml:space="preserve"> PAGEREF _Toc379270731 \h </w:instrText>
      </w:r>
      <w:r w:rsidR="00C71F86" w:rsidRPr="00090048">
        <w:rPr>
          <w:rFonts w:ascii="Times New Roman" w:hAnsi="Times New Roman" w:cs="Times New Roman"/>
          <w:noProof/>
          <w:sz w:val="28"/>
          <w:szCs w:val="28"/>
        </w:rPr>
      </w:r>
      <w:r w:rsidR="00C71F86" w:rsidRPr="00090048">
        <w:rPr>
          <w:rFonts w:ascii="Times New Roman" w:hAnsi="Times New Roman" w:cs="Times New Roman"/>
          <w:noProof/>
          <w:sz w:val="28"/>
          <w:szCs w:val="28"/>
        </w:rPr>
        <w:fldChar w:fldCharType="separate"/>
      </w:r>
      <w:r w:rsidR="00C82507">
        <w:rPr>
          <w:rFonts w:ascii="Times New Roman" w:hAnsi="Times New Roman" w:cs="Times New Roman"/>
          <w:noProof/>
          <w:sz w:val="28"/>
          <w:szCs w:val="28"/>
        </w:rPr>
        <w:t>6</w:t>
      </w:r>
      <w:r w:rsidR="00C71F86" w:rsidRPr="00090048">
        <w:rPr>
          <w:rFonts w:ascii="Times New Roman" w:hAnsi="Times New Roman" w:cs="Times New Roman"/>
          <w:noProof/>
          <w:sz w:val="28"/>
          <w:szCs w:val="28"/>
        </w:rPr>
        <w:fldChar w:fldCharType="end"/>
      </w:r>
    </w:p>
    <w:p w:rsidR="000B4673" w:rsidRPr="00090048" w:rsidRDefault="000B4673" w:rsidP="00090048">
      <w:pPr>
        <w:pStyle w:val="2"/>
        <w:tabs>
          <w:tab w:val="right" w:leader="dot" w:pos="9345"/>
        </w:tabs>
        <w:spacing w:line="360" w:lineRule="auto"/>
        <w:rPr>
          <w:rFonts w:ascii="Times New Roman" w:hAnsi="Times New Roman" w:cs="Times New Roman"/>
          <w:noProof/>
          <w:sz w:val="28"/>
          <w:szCs w:val="28"/>
        </w:rPr>
      </w:pPr>
      <w:r w:rsidRPr="00090048">
        <w:rPr>
          <w:rFonts w:ascii="Times New Roman" w:hAnsi="Times New Roman" w:cs="Times New Roman"/>
          <w:noProof/>
          <w:sz w:val="28"/>
          <w:szCs w:val="28"/>
        </w:rPr>
        <w:t>2. ЦИТОЛОГИЯ</w:t>
      </w:r>
      <w:r w:rsidRPr="00090048">
        <w:rPr>
          <w:rFonts w:ascii="Times New Roman" w:hAnsi="Times New Roman" w:cs="Times New Roman"/>
          <w:noProof/>
          <w:sz w:val="28"/>
          <w:szCs w:val="28"/>
        </w:rPr>
        <w:tab/>
      </w:r>
      <w:r w:rsidR="00C71F86" w:rsidRPr="00090048">
        <w:rPr>
          <w:rFonts w:ascii="Times New Roman" w:hAnsi="Times New Roman" w:cs="Times New Roman"/>
          <w:noProof/>
          <w:sz w:val="28"/>
          <w:szCs w:val="28"/>
        </w:rPr>
        <w:fldChar w:fldCharType="begin"/>
      </w:r>
      <w:r w:rsidRPr="00090048">
        <w:rPr>
          <w:rFonts w:ascii="Times New Roman" w:hAnsi="Times New Roman" w:cs="Times New Roman"/>
          <w:noProof/>
          <w:sz w:val="28"/>
          <w:szCs w:val="28"/>
        </w:rPr>
        <w:instrText xml:space="preserve"> PAGEREF _Toc379270732 \h </w:instrText>
      </w:r>
      <w:r w:rsidR="00C71F86" w:rsidRPr="00090048">
        <w:rPr>
          <w:rFonts w:ascii="Times New Roman" w:hAnsi="Times New Roman" w:cs="Times New Roman"/>
          <w:noProof/>
          <w:sz w:val="28"/>
          <w:szCs w:val="28"/>
        </w:rPr>
      </w:r>
      <w:r w:rsidR="00C71F86" w:rsidRPr="00090048">
        <w:rPr>
          <w:rFonts w:ascii="Times New Roman" w:hAnsi="Times New Roman" w:cs="Times New Roman"/>
          <w:noProof/>
          <w:sz w:val="28"/>
          <w:szCs w:val="28"/>
        </w:rPr>
        <w:fldChar w:fldCharType="separate"/>
      </w:r>
      <w:r w:rsidR="00C82507">
        <w:rPr>
          <w:rFonts w:ascii="Times New Roman" w:hAnsi="Times New Roman" w:cs="Times New Roman"/>
          <w:noProof/>
          <w:sz w:val="28"/>
          <w:szCs w:val="28"/>
        </w:rPr>
        <w:t>6</w:t>
      </w:r>
      <w:r w:rsidR="00C71F86" w:rsidRPr="00090048">
        <w:rPr>
          <w:rFonts w:ascii="Times New Roman" w:hAnsi="Times New Roman" w:cs="Times New Roman"/>
          <w:noProof/>
          <w:sz w:val="28"/>
          <w:szCs w:val="28"/>
        </w:rPr>
        <w:fldChar w:fldCharType="end"/>
      </w:r>
    </w:p>
    <w:p w:rsidR="000B4673" w:rsidRPr="00090048" w:rsidRDefault="000B4673" w:rsidP="00090048">
      <w:pPr>
        <w:pStyle w:val="2"/>
        <w:tabs>
          <w:tab w:val="right" w:leader="dot" w:pos="9345"/>
        </w:tabs>
        <w:spacing w:line="360" w:lineRule="auto"/>
        <w:rPr>
          <w:rFonts w:ascii="Times New Roman" w:hAnsi="Times New Roman" w:cs="Times New Roman"/>
          <w:noProof/>
          <w:sz w:val="28"/>
          <w:szCs w:val="28"/>
        </w:rPr>
      </w:pPr>
      <w:r w:rsidRPr="00090048">
        <w:rPr>
          <w:rFonts w:ascii="Times New Roman" w:hAnsi="Times New Roman" w:cs="Times New Roman"/>
          <w:noProof/>
          <w:sz w:val="28"/>
          <w:szCs w:val="28"/>
        </w:rPr>
        <w:t>3. ЭМБРИОЛОГИЯ</w:t>
      </w:r>
      <w:r w:rsidRPr="00090048">
        <w:rPr>
          <w:rFonts w:ascii="Times New Roman" w:hAnsi="Times New Roman" w:cs="Times New Roman"/>
          <w:noProof/>
          <w:sz w:val="28"/>
          <w:szCs w:val="28"/>
        </w:rPr>
        <w:tab/>
      </w:r>
      <w:r w:rsidR="00C71F86" w:rsidRPr="00090048">
        <w:rPr>
          <w:rFonts w:ascii="Times New Roman" w:hAnsi="Times New Roman" w:cs="Times New Roman"/>
          <w:noProof/>
          <w:sz w:val="28"/>
          <w:szCs w:val="28"/>
        </w:rPr>
        <w:fldChar w:fldCharType="begin"/>
      </w:r>
      <w:r w:rsidRPr="00090048">
        <w:rPr>
          <w:rFonts w:ascii="Times New Roman" w:hAnsi="Times New Roman" w:cs="Times New Roman"/>
          <w:noProof/>
          <w:sz w:val="28"/>
          <w:szCs w:val="28"/>
        </w:rPr>
        <w:instrText xml:space="preserve"> PAGEREF _Toc379270733 \h </w:instrText>
      </w:r>
      <w:r w:rsidR="00C71F86" w:rsidRPr="00090048">
        <w:rPr>
          <w:rFonts w:ascii="Times New Roman" w:hAnsi="Times New Roman" w:cs="Times New Roman"/>
          <w:noProof/>
          <w:sz w:val="28"/>
          <w:szCs w:val="28"/>
        </w:rPr>
      </w:r>
      <w:r w:rsidR="00C71F86" w:rsidRPr="00090048">
        <w:rPr>
          <w:rFonts w:ascii="Times New Roman" w:hAnsi="Times New Roman" w:cs="Times New Roman"/>
          <w:noProof/>
          <w:sz w:val="28"/>
          <w:szCs w:val="28"/>
        </w:rPr>
        <w:fldChar w:fldCharType="separate"/>
      </w:r>
      <w:r w:rsidR="00C82507">
        <w:rPr>
          <w:rFonts w:ascii="Times New Roman" w:hAnsi="Times New Roman" w:cs="Times New Roman"/>
          <w:noProof/>
          <w:sz w:val="28"/>
          <w:szCs w:val="28"/>
        </w:rPr>
        <w:t>7</w:t>
      </w:r>
      <w:r w:rsidR="00C71F86" w:rsidRPr="00090048">
        <w:rPr>
          <w:rFonts w:ascii="Times New Roman" w:hAnsi="Times New Roman" w:cs="Times New Roman"/>
          <w:noProof/>
          <w:sz w:val="28"/>
          <w:szCs w:val="28"/>
        </w:rPr>
        <w:fldChar w:fldCharType="end"/>
      </w:r>
    </w:p>
    <w:p w:rsidR="000B4673" w:rsidRPr="00090048" w:rsidRDefault="000B4673" w:rsidP="00090048">
      <w:pPr>
        <w:pStyle w:val="2"/>
        <w:tabs>
          <w:tab w:val="right" w:leader="dot" w:pos="9345"/>
        </w:tabs>
        <w:spacing w:line="360" w:lineRule="auto"/>
        <w:rPr>
          <w:rFonts w:ascii="Times New Roman" w:hAnsi="Times New Roman" w:cs="Times New Roman"/>
          <w:noProof/>
          <w:sz w:val="28"/>
          <w:szCs w:val="28"/>
        </w:rPr>
      </w:pPr>
      <w:r w:rsidRPr="00090048">
        <w:rPr>
          <w:rFonts w:ascii="Times New Roman" w:hAnsi="Times New Roman" w:cs="Times New Roman"/>
          <w:noProof/>
          <w:sz w:val="28"/>
          <w:szCs w:val="28"/>
        </w:rPr>
        <w:t>4. ОБЩАЯ ГИСТОЛОГИЯ</w:t>
      </w:r>
      <w:r w:rsidRPr="00090048">
        <w:rPr>
          <w:rFonts w:ascii="Times New Roman" w:hAnsi="Times New Roman" w:cs="Times New Roman"/>
          <w:noProof/>
          <w:sz w:val="28"/>
          <w:szCs w:val="28"/>
        </w:rPr>
        <w:tab/>
      </w:r>
      <w:r w:rsidR="00C71F86" w:rsidRPr="00090048">
        <w:rPr>
          <w:rFonts w:ascii="Times New Roman" w:hAnsi="Times New Roman" w:cs="Times New Roman"/>
          <w:noProof/>
          <w:sz w:val="28"/>
          <w:szCs w:val="28"/>
        </w:rPr>
        <w:fldChar w:fldCharType="begin"/>
      </w:r>
      <w:r w:rsidRPr="00090048">
        <w:rPr>
          <w:rFonts w:ascii="Times New Roman" w:hAnsi="Times New Roman" w:cs="Times New Roman"/>
          <w:noProof/>
          <w:sz w:val="28"/>
          <w:szCs w:val="28"/>
        </w:rPr>
        <w:instrText xml:space="preserve"> PAGEREF _Toc379270734 \h </w:instrText>
      </w:r>
      <w:r w:rsidR="00C71F86" w:rsidRPr="00090048">
        <w:rPr>
          <w:rFonts w:ascii="Times New Roman" w:hAnsi="Times New Roman" w:cs="Times New Roman"/>
          <w:noProof/>
          <w:sz w:val="28"/>
          <w:szCs w:val="28"/>
        </w:rPr>
      </w:r>
      <w:r w:rsidR="00C71F86" w:rsidRPr="00090048">
        <w:rPr>
          <w:rFonts w:ascii="Times New Roman" w:hAnsi="Times New Roman" w:cs="Times New Roman"/>
          <w:noProof/>
          <w:sz w:val="28"/>
          <w:szCs w:val="28"/>
        </w:rPr>
        <w:fldChar w:fldCharType="separate"/>
      </w:r>
      <w:r w:rsidR="00C82507">
        <w:rPr>
          <w:rFonts w:ascii="Times New Roman" w:hAnsi="Times New Roman" w:cs="Times New Roman"/>
          <w:noProof/>
          <w:sz w:val="28"/>
          <w:szCs w:val="28"/>
        </w:rPr>
        <w:t>7</w:t>
      </w:r>
      <w:r w:rsidR="00C71F86" w:rsidRPr="00090048">
        <w:rPr>
          <w:rFonts w:ascii="Times New Roman" w:hAnsi="Times New Roman" w:cs="Times New Roman"/>
          <w:noProof/>
          <w:sz w:val="28"/>
          <w:szCs w:val="28"/>
        </w:rPr>
        <w:fldChar w:fldCharType="end"/>
      </w:r>
    </w:p>
    <w:p w:rsidR="000B4673" w:rsidRPr="00090048" w:rsidRDefault="000B4673" w:rsidP="00090048">
      <w:pPr>
        <w:pStyle w:val="2"/>
        <w:tabs>
          <w:tab w:val="right" w:leader="dot" w:pos="9345"/>
        </w:tabs>
        <w:spacing w:line="360" w:lineRule="auto"/>
        <w:rPr>
          <w:rFonts w:ascii="Times New Roman" w:hAnsi="Times New Roman" w:cs="Times New Roman"/>
          <w:noProof/>
          <w:sz w:val="28"/>
          <w:szCs w:val="28"/>
        </w:rPr>
      </w:pPr>
      <w:r w:rsidRPr="00090048">
        <w:rPr>
          <w:rFonts w:ascii="Times New Roman" w:hAnsi="Times New Roman" w:cs="Times New Roman"/>
          <w:noProof/>
          <w:sz w:val="28"/>
          <w:szCs w:val="28"/>
        </w:rPr>
        <w:t>5. ЧАСТНАЯ ГИСТОЛОГИЯ</w:t>
      </w:r>
      <w:r w:rsidRPr="00090048">
        <w:rPr>
          <w:rFonts w:ascii="Times New Roman" w:hAnsi="Times New Roman" w:cs="Times New Roman"/>
          <w:noProof/>
          <w:sz w:val="28"/>
          <w:szCs w:val="28"/>
        </w:rPr>
        <w:tab/>
      </w:r>
      <w:r w:rsidR="00C71F86" w:rsidRPr="00090048">
        <w:rPr>
          <w:rFonts w:ascii="Times New Roman" w:hAnsi="Times New Roman" w:cs="Times New Roman"/>
          <w:noProof/>
          <w:sz w:val="28"/>
          <w:szCs w:val="28"/>
        </w:rPr>
        <w:fldChar w:fldCharType="begin"/>
      </w:r>
      <w:r w:rsidRPr="00090048">
        <w:rPr>
          <w:rFonts w:ascii="Times New Roman" w:hAnsi="Times New Roman" w:cs="Times New Roman"/>
          <w:noProof/>
          <w:sz w:val="28"/>
          <w:szCs w:val="28"/>
        </w:rPr>
        <w:instrText xml:space="preserve"> PAGEREF _Toc379270735 \h </w:instrText>
      </w:r>
      <w:r w:rsidR="00C71F86" w:rsidRPr="00090048">
        <w:rPr>
          <w:rFonts w:ascii="Times New Roman" w:hAnsi="Times New Roman" w:cs="Times New Roman"/>
          <w:noProof/>
          <w:sz w:val="28"/>
          <w:szCs w:val="28"/>
        </w:rPr>
      </w:r>
      <w:r w:rsidR="00C71F86" w:rsidRPr="00090048">
        <w:rPr>
          <w:rFonts w:ascii="Times New Roman" w:hAnsi="Times New Roman" w:cs="Times New Roman"/>
          <w:noProof/>
          <w:sz w:val="28"/>
          <w:szCs w:val="28"/>
        </w:rPr>
        <w:fldChar w:fldCharType="separate"/>
      </w:r>
      <w:r w:rsidR="00C82507">
        <w:rPr>
          <w:rFonts w:ascii="Times New Roman" w:hAnsi="Times New Roman" w:cs="Times New Roman"/>
          <w:noProof/>
          <w:sz w:val="28"/>
          <w:szCs w:val="28"/>
        </w:rPr>
        <w:t>9</w:t>
      </w:r>
      <w:r w:rsidR="00C71F86" w:rsidRPr="00090048">
        <w:rPr>
          <w:rFonts w:ascii="Times New Roman" w:hAnsi="Times New Roman" w:cs="Times New Roman"/>
          <w:noProof/>
          <w:sz w:val="28"/>
          <w:szCs w:val="28"/>
        </w:rPr>
        <w:fldChar w:fldCharType="end"/>
      </w:r>
    </w:p>
    <w:p w:rsidR="000B4673" w:rsidRPr="00090048" w:rsidRDefault="000B4673" w:rsidP="00090048">
      <w:pPr>
        <w:pStyle w:val="2"/>
        <w:tabs>
          <w:tab w:val="right" w:leader="dot" w:pos="9345"/>
        </w:tabs>
        <w:spacing w:line="360" w:lineRule="auto"/>
        <w:rPr>
          <w:rFonts w:ascii="Times New Roman" w:hAnsi="Times New Roman" w:cs="Times New Roman"/>
          <w:noProof/>
          <w:sz w:val="28"/>
          <w:szCs w:val="28"/>
        </w:rPr>
      </w:pPr>
      <w:r w:rsidRPr="00090048">
        <w:rPr>
          <w:rFonts w:ascii="Times New Roman" w:hAnsi="Times New Roman" w:cs="Times New Roman"/>
          <w:noProof/>
          <w:sz w:val="28"/>
          <w:szCs w:val="28"/>
        </w:rPr>
        <w:t>6. ЗУБОЧЕЛЮСТНАЯ СИСТЕМА</w:t>
      </w:r>
      <w:r w:rsidRPr="00090048">
        <w:rPr>
          <w:rFonts w:ascii="Times New Roman" w:hAnsi="Times New Roman" w:cs="Times New Roman"/>
          <w:noProof/>
          <w:sz w:val="28"/>
          <w:szCs w:val="28"/>
        </w:rPr>
        <w:tab/>
      </w:r>
      <w:r w:rsidR="00C71F86" w:rsidRPr="00090048">
        <w:rPr>
          <w:rFonts w:ascii="Times New Roman" w:hAnsi="Times New Roman" w:cs="Times New Roman"/>
          <w:noProof/>
          <w:sz w:val="28"/>
          <w:szCs w:val="28"/>
        </w:rPr>
        <w:fldChar w:fldCharType="begin"/>
      </w:r>
      <w:r w:rsidRPr="00090048">
        <w:rPr>
          <w:rFonts w:ascii="Times New Roman" w:hAnsi="Times New Roman" w:cs="Times New Roman"/>
          <w:noProof/>
          <w:sz w:val="28"/>
          <w:szCs w:val="28"/>
        </w:rPr>
        <w:instrText xml:space="preserve"> PAGEREF _Toc379270736 \h </w:instrText>
      </w:r>
      <w:r w:rsidR="00C71F86" w:rsidRPr="00090048">
        <w:rPr>
          <w:rFonts w:ascii="Times New Roman" w:hAnsi="Times New Roman" w:cs="Times New Roman"/>
          <w:noProof/>
          <w:sz w:val="28"/>
          <w:szCs w:val="28"/>
        </w:rPr>
      </w:r>
      <w:r w:rsidR="00C71F86" w:rsidRPr="00090048">
        <w:rPr>
          <w:rFonts w:ascii="Times New Roman" w:hAnsi="Times New Roman" w:cs="Times New Roman"/>
          <w:noProof/>
          <w:sz w:val="28"/>
          <w:szCs w:val="28"/>
        </w:rPr>
        <w:fldChar w:fldCharType="separate"/>
      </w:r>
      <w:r w:rsidR="00C82507">
        <w:rPr>
          <w:rFonts w:ascii="Times New Roman" w:hAnsi="Times New Roman" w:cs="Times New Roman"/>
          <w:noProof/>
          <w:sz w:val="28"/>
          <w:szCs w:val="28"/>
        </w:rPr>
        <w:t>13</w:t>
      </w:r>
      <w:r w:rsidR="00C71F86" w:rsidRPr="00090048">
        <w:rPr>
          <w:rFonts w:ascii="Times New Roman" w:hAnsi="Times New Roman" w:cs="Times New Roman"/>
          <w:noProof/>
          <w:sz w:val="28"/>
          <w:szCs w:val="28"/>
        </w:rPr>
        <w:fldChar w:fldCharType="end"/>
      </w:r>
    </w:p>
    <w:p w:rsidR="000B4673" w:rsidRPr="00090048" w:rsidRDefault="000B4673" w:rsidP="00090048">
      <w:pPr>
        <w:pStyle w:val="11"/>
        <w:tabs>
          <w:tab w:val="right" w:leader="dot" w:pos="9345"/>
        </w:tabs>
        <w:spacing w:line="360" w:lineRule="auto"/>
        <w:rPr>
          <w:rFonts w:ascii="Times New Roman" w:hAnsi="Times New Roman" w:cs="Times New Roman"/>
          <w:noProof/>
          <w:sz w:val="28"/>
          <w:szCs w:val="28"/>
        </w:rPr>
      </w:pPr>
      <w:r w:rsidRPr="00090048">
        <w:rPr>
          <w:rFonts w:ascii="Times New Roman" w:hAnsi="Times New Roman" w:cs="Times New Roman"/>
          <w:caps/>
          <w:noProof/>
          <w:spacing w:val="30"/>
          <w:sz w:val="28"/>
          <w:szCs w:val="28"/>
        </w:rPr>
        <w:t>Информационно-методическая часть</w:t>
      </w:r>
      <w:r w:rsidRPr="00090048">
        <w:rPr>
          <w:rFonts w:ascii="Times New Roman" w:hAnsi="Times New Roman" w:cs="Times New Roman"/>
          <w:noProof/>
          <w:sz w:val="28"/>
          <w:szCs w:val="28"/>
        </w:rPr>
        <w:tab/>
      </w:r>
      <w:r w:rsidR="00C71F86" w:rsidRPr="00090048">
        <w:rPr>
          <w:rFonts w:ascii="Times New Roman" w:hAnsi="Times New Roman" w:cs="Times New Roman"/>
          <w:noProof/>
          <w:sz w:val="28"/>
          <w:szCs w:val="28"/>
        </w:rPr>
        <w:fldChar w:fldCharType="begin"/>
      </w:r>
      <w:r w:rsidRPr="00090048">
        <w:rPr>
          <w:rFonts w:ascii="Times New Roman" w:hAnsi="Times New Roman" w:cs="Times New Roman"/>
          <w:noProof/>
          <w:sz w:val="28"/>
          <w:szCs w:val="28"/>
        </w:rPr>
        <w:instrText xml:space="preserve"> PAGEREF _Toc379270737 \h </w:instrText>
      </w:r>
      <w:r w:rsidR="00C71F86" w:rsidRPr="00090048">
        <w:rPr>
          <w:rFonts w:ascii="Times New Roman" w:hAnsi="Times New Roman" w:cs="Times New Roman"/>
          <w:noProof/>
          <w:sz w:val="28"/>
          <w:szCs w:val="28"/>
        </w:rPr>
      </w:r>
      <w:r w:rsidR="00C71F86" w:rsidRPr="00090048">
        <w:rPr>
          <w:rFonts w:ascii="Times New Roman" w:hAnsi="Times New Roman" w:cs="Times New Roman"/>
          <w:noProof/>
          <w:sz w:val="28"/>
          <w:szCs w:val="28"/>
        </w:rPr>
        <w:fldChar w:fldCharType="separate"/>
      </w:r>
      <w:r w:rsidR="00C82507">
        <w:rPr>
          <w:rFonts w:ascii="Times New Roman" w:hAnsi="Times New Roman" w:cs="Times New Roman"/>
          <w:noProof/>
          <w:sz w:val="28"/>
          <w:szCs w:val="28"/>
        </w:rPr>
        <w:t>15</w:t>
      </w:r>
      <w:r w:rsidR="00C71F86" w:rsidRPr="00090048">
        <w:rPr>
          <w:rFonts w:ascii="Times New Roman" w:hAnsi="Times New Roman" w:cs="Times New Roman"/>
          <w:noProof/>
          <w:sz w:val="28"/>
          <w:szCs w:val="28"/>
        </w:rPr>
        <w:fldChar w:fldCharType="end"/>
      </w:r>
    </w:p>
    <w:p w:rsidR="000B4673" w:rsidRPr="00090048" w:rsidRDefault="000B4673" w:rsidP="00090048">
      <w:pPr>
        <w:pStyle w:val="2"/>
        <w:tabs>
          <w:tab w:val="right" w:leader="dot" w:pos="9345"/>
        </w:tabs>
        <w:spacing w:line="360" w:lineRule="auto"/>
        <w:rPr>
          <w:rFonts w:ascii="Times New Roman" w:hAnsi="Times New Roman" w:cs="Times New Roman"/>
          <w:noProof/>
          <w:sz w:val="28"/>
          <w:szCs w:val="28"/>
        </w:rPr>
      </w:pPr>
      <w:r w:rsidRPr="00090048">
        <w:rPr>
          <w:rFonts w:ascii="Times New Roman" w:hAnsi="Times New Roman" w:cs="Times New Roman"/>
          <w:smallCaps/>
          <w:noProof/>
          <w:sz w:val="28"/>
          <w:szCs w:val="28"/>
        </w:rPr>
        <w:t>Литература</w:t>
      </w:r>
      <w:r w:rsidRPr="00090048">
        <w:rPr>
          <w:rFonts w:ascii="Times New Roman" w:hAnsi="Times New Roman" w:cs="Times New Roman"/>
          <w:noProof/>
          <w:sz w:val="28"/>
          <w:szCs w:val="28"/>
        </w:rPr>
        <w:tab/>
      </w:r>
      <w:r w:rsidR="00C71F86" w:rsidRPr="00090048">
        <w:rPr>
          <w:rFonts w:ascii="Times New Roman" w:hAnsi="Times New Roman" w:cs="Times New Roman"/>
          <w:noProof/>
          <w:sz w:val="28"/>
          <w:szCs w:val="28"/>
        </w:rPr>
        <w:fldChar w:fldCharType="begin"/>
      </w:r>
      <w:r w:rsidRPr="00090048">
        <w:rPr>
          <w:rFonts w:ascii="Times New Roman" w:hAnsi="Times New Roman" w:cs="Times New Roman"/>
          <w:noProof/>
          <w:sz w:val="28"/>
          <w:szCs w:val="28"/>
        </w:rPr>
        <w:instrText xml:space="preserve"> PAGEREF _Toc379270738 \h </w:instrText>
      </w:r>
      <w:r w:rsidR="00C71F86" w:rsidRPr="00090048">
        <w:rPr>
          <w:rFonts w:ascii="Times New Roman" w:hAnsi="Times New Roman" w:cs="Times New Roman"/>
          <w:noProof/>
          <w:sz w:val="28"/>
          <w:szCs w:val="28"/>
        </w:rPr>
      </w:r>
      <w:r w:rsidR="00C71F86" w:rsidRPr="00090048">
        <w:rPr>
          <w:rFonts w:ascii="Times New Roman" w:hAnsi="Times New Roman" w:cs="Times New Roman"/>
          <w:noProof/>
          <w:sz w:val="28"/>
          <w:szCs w:val="28"/>
        </w:rPr>
        <w:fldChar w:fldCharType="separate"/>
      </w:r>
      <w:r w:rsidR="00C82507">
        <w:rPr>
          <w:rFonts w:ascii="Times New Roman" w:hAnsi="Times New Roman" w:cs="Times New Roman"/>
          <w:noProof/>
          <w:sz w:val="28"/>
          <w:szCs w:val="28"/>
        </w:rPr>
        <w:t>15</w:t>
      </w:r>
      <w:r w:rsidR="00C71F86" w:rsidRPr="00090048">
        <w:rPr>
          <w:rFonts w:ascii="Times New Roman" w:hAnsi="Times New Roman" w:cs="Times New Roman"/>
          <w:noProof/>
          <w:sz w:val="28"/>
          <w:szCs w:val="28"/>
        </w:rPr>
        <w:fldChar w:fldCharType="end"/>
      </w:r>
    </w:p>
    <w:p w:rsidR="000B4673" w:rsidRPr="00090048" w:rsidRDefault="000B4673" w:rsidP="00090048">
      <w:pPr>
        <w:pStyle w:val="2"/>
        <w:tabs>
          <w:tab w:val="right" w:leader="dot" w:pos="9345"/>
        </w:tabs>
        <w:spacing w:line="360" w:lineRule="auto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mallCaps/>
          <w:noProof/>
          <w:sz w:val="28"/>
          <w:szCs w:val="28"/>
        </w:rPr>
        <w:t>М</w:t>
      </w:r>
      <w:r w:rsidRPr="00090048">
        <w:rPr>
          <w:rFonts w:ascii="Times New Roman" w:hAnsi="Times New Roman" w:cs="Times New Roman"/>
          <w:smallCaps/>
          <w:noProof/>
          <w:sz w:val="28"/>
          <w:szCs w:val="28"/>
        </w:rPr>
        <w:t>етодические рекомендации по организации и выполнению самостоятельной работы студентов по учебной дисциплине</w:t>
      </w:r>
      <w:r w:rsidRPr="00090048">
        <w:rPr>
          <w:rFonts w:ascii="Times New Roman" w:hAnsi="Times New Roman" w:cs="Times New Roman"/>
          <w:noProof/>
          <w:sz w:val="28"/>
          <w:szCs w:val="28"/>
        </w:rPr>
        <w:tab/>
      </w:r>
      <w:r w:rsidR="00C71F86" w:rsidRPr="00090048">
        <w:rPr>
          <w:rFonts w:ascii="Times New Roman" w:hAnsi="Times New Roman" w:cs="Times New Roman"/>
          <w:noProof/>
          <w:sz w:val="28"/>
          <w:szCs w:val="28"/>
        </w:rPr>
        <w:fldChar w:fldCharType="begin"/>
      </w:r>
      <w:r w:rsidRPr="00090048">
        <w:rPr>
          <w:rFonts w:ascii="Times New Roman" w:hAnsi="Times New Roman" w:cs="Times New Roman"/>
          <w:noProof/>
          <w:sz w:val="28"/>
          <w:szCs w:val="28"/>
        </w:rPr>
        <w:instrText xml:space="preserve"> PAGEREF _Toc379270739 \h </w:instrText>
      </w:r>
      <w:r w:rsidR="00C71F86" w:rsidRPr="00090048">
        <w:rPr>
          <w:rFonts w:ascii="Times New Roman" w:hAnsi="Times New Roman" w:cs="Times New Roman"/>
          <w:noProof/>
          <w:sz w:val="28"/>
          <w:szCs w:val="28"/>
        </w:rPr>
      </w:r>
      <w:r w:rsidR="00C71F86" w:rsidRPr="00090048">
        <w:rPr>
          <w:rFonts w:ascii="Times New Roman" w:hAnsi="Times New Roman" w:cs="Times New Roman"/>
          <w:noProof/>
          <w:sz w:val="28"/>
          <w:szCs w:val="28"/>
        </w:rPr>
        <w:fldChar w:fldCharType="separate"/>
      </w:r>
      <w:r w:rsidR="00C82507">
        <w:rPr>
          <w:rFonts w:ascii="Times New Roman" w:hAnsi="Times New Roman" w:cs="Times New Roman"/>
          <w:noProof/>
          <w:sz w:val="28"/>
          <w:szCs w:val="28"/>
        </w:rPr>
        <w:t>16</w:t>
      </w:r>
      <w:r w:rsidR="00C71F86" w:rsidRPr="00090048">
        <w:rPr>
          <w:rFonts w:ascii="Times New Roman" w:hAnsi="Times New Roman" w:cs="Times New Roman"/>
          <w:noProof/>
          <w:sz w:val="28"/>
          <w:szCs w:val="28"/>
        </w:rPr>
        <w:fldChar w:fldCharType="end"/>
      </w:r>
    </w:p>
    <w:p w:rsidR="000B4673" w:rsidRPr="00090048" w:rsidRDefault="000B4673" w:rsidP="00090048">
      <w:pPr>
        <w:pStyle w:val="2"/>
        <w:tabs>
          <w:tab w:val="right" w:leader="dot" w:pos="9345"/>
        </w:tabs>
        <w:spacing w:line="360" w:lineRule="auto"/>
        <w:rPr>
          <w:rFonts w:ascii="Times New Roman" w:hAnsi="Times New Roman" w:cs="Times New Roman"/>
          <w:noProof/>
          <w:sz w:val="28"/>
          <w:szCs w:val="28"/>
        </w:rPr>
      </w:pPr>
      <w:r w:rsidRPr="00090048">
        <w:rPr>
          <w:rFonts w:ascii="Times New Roman" w:hAnsi="Times New Roman" w:cs="Times New Roman"/>
          <w:smallCaps/>
          <w:noProof/>
          <w:sz w:val="28"/>
          <w:szCs w:val="28"/>
        </w:rPr>
        <w:t>Перечень рекомендуемых средств диагностики</w:t>
      </w:r>
      <w:r w:rsidRPr="00090048">
        <w:rPr>
          <w:rFonts w:ascii="Times New Roman" w:hAnsi="Times New Roman" w:cs="Times New Roman"/>
          <w:noProof/>
          <w:sz w:val="28"/>
          <w:szCs w:val="28"/>
        </w:rPr>
        <w:tab/>
      </w:r>
      <w:r w:rsidR="00C71F86" w:rsidRPr="00090048">
        <w:rPr>
          <w:rFonts w:ascii="Times New Roman" w:hAnsi="Times New Roman" w:cs="Times New Roman"/>
          <w:noProof/>
          <w:sz w:val="28"/>
          <w:szCs w:val="28"/>
        </w:rPr>
        <w:fldChar w:fldCharType="begin"/>
      </w:r>
      <w:r w:rsidRPr="00090048">
        <w:rPr>
          <w:rFonts w:ascii="Times New Roman" w:hAnsi="Times New Roman" w:cs="Times New Roman"/>
          <w:noProof/>
          <w:sz w:val="28"/>
          <w:szCs w:val="28"/>
        </w:rPr>
        <w:instrText xml:space="preserve"> PAGEREF _Toc379270740 \h </w:instrText>
      </w:r>
      <w:r w:rsidR="00C71F86" w:rsidRPr="00090048">
        <w:rPr>
          <w:rFonts w:ascii="Times New Roman" w:hAnsi="Times New Roman" w:cs="Times New Roman"/>
          <w:noProof/>
          <w:sz w:val="28"/>
          <w:szCs w:val="28"/>
        </w:rPr>
      </w:r>
      <w:r w:rsidR="00C71F86" w:rsidRPr="00090048">
        <w:rPr>
          <w:rFonts w:ascii="Times New Roman" w:hAnsi="Times New Roman" w:cs="Times New Roman"/>
          <w:noProof/>
          <w:sz w:val="28"/>
          <w:szCs w:val="28"/>
        </w:rPr>
        <w:fldChar w:fldCharType="separate"/>
      </w:r>
      <w:r w:rsidR="00C82507">
        <w:rPr>
          <w:rFonts w:ascii="Times New Roman" w:hAnsi="Times New Roman" w:cs="Times New Roman"/>
          <w:noProof/>
          <w:sz w:val="28"/>
          <w:szCs w:val="28"/>
        </w:rPr>
        <w:t>17</w:t>
      </w:r>
      <w:r w:rsidR="00C71F86" w:rsidRPr="00090048">
        <w:rPr>
          <w:rFonts w:ascii="Times New Roman" w:hAnsi="Times New Roman" w:cs="Times New Roman"/>
          <w:noProof/>
          <w:sz w:val="28"/>
          <w:szCs w:val="28"/>
        </w:rPr>
        <w:fldChar w:fldCharType="end"/>
      </w:r>
    </w:p>
    <w:p w:rsidR="000B4673" w:rsidRPr="00AD5A2C" w:rsidRDefault="00C71F86" w:rsidP="00090048">
      <w:pPr>
        <w:spacing w:line="360" w:lineRule="auto"/>
        <w:rPr>
          <w:sz w:val="28"/>
          <w:szCs w:val="28"/>
        </w:rPr>
      </w:pPr>
      <w:r w:rsidRPr="00090048">
        <w:rPr>
          <w:sz w:val="28"/>
          <w:szCs w:val="28"/>
        </w:rPr>
        <w:fldChar w:fldCharType="end"/>
      </w:r>
    </w:p>
    <w:p w:rsidR="000B4673" w:rsidRPr="00560D8F" w:rsidRDefault="000B4673" w:rsidP="004F0CAC">
      <w:pPr>
        <w:rPr>
          <w:sz w:val="28"/>
          <w:szCs w:val="28"/>
        </w:rPr>
      </w:pPr>
    </w:p>
    <w:p w:rsidR="000B4673" w:rsidRPr="00560D8F" w:rsidRDefault="000B4673" w:rsidP="004F0CAC">
      <w:pPr>
        <w:jc w:val="both"/>
        <w:rPr>
          <w:sz w:val="28"/>
          <w:szCs w:val="28"/>
        </w:rPr>
      </w:pPr>
      <w:r w:rsidRPr="00560D8F">
        <w:rPr>
          <w:sz w:val="28"/>
          <w:szCs w:val="28"/>
        </w:rPr>
        <w:br w:type="page"/>
      </w:r>
      <w:r w:rsidRPr="00560D8F">
        <w:rPr>
          <w:sz w:val="28"/>
          <w:szCs w:val="28"/>
        </w:rPr>
        <w:lastRenderedPageBreak/>
        <w:t>Авторы:</w:t>
      </w:r>
    </w:p>
    <w:tbl>
      <w:tblPr>
        <w:tblW w:w="9832" w:type="dxa"/>
        <w:tblLook w:val="01E0" w:firstRow="1" w:lastRow="1" w:firstColumn="1" w:lastColumn="1" w:noHBand="0" w:noVBand="0"/>
      </w:tblPr>
      <w:tblGrid>
        <w:gridCol w:w="4928"/>
        <w:gridCol w:w="1913"/>
        <w:gridCol w:w="2991"/>
      </w:tblGrid>
      <w:tr w:rsidR="000B4673" w:rsidRPr="00560D8F">
        <w:tc>
          <w:tcPr>
            <w:tcW w:w="4928" w:type="dxa"/>
            <w:vAlign w:val="bottom"/>
          </w:tcPr>
          <w:p w:rsidR="000B4673" w:rsidRPr="00560D8F" w:rsidRDefault="000B4673" w:rsidP="004F0CAC">
            <w:pPr>
              <w:rPr>
                <w:sz w:val="28"/>
                <w:szCs w:val="28"/>
              </w:rPr>
            </w:pPr>
            <w:r w:rsidRPr="00560D8F">
              <w:rPr>
                <w:sz w:val="28"/>
                <w:szCs w:val="28"/>
              </w:rPr>
              <w:t xml:space="preserve">Заведующая кафедрой морфологии человека </w:t>
            </w:r>
            <w:r>
              <w:rPr>
                <w:sz w:val="28"/>
                <w:szCs w:val="28"/>
              </w:rPr>
              <w:t>у</w:t>
            </w:r>
            <w:r w:rsidRPr="00560D8F">
              <w:rPr>
                <w:sz w:val="28"/>
                <w:szCs w:val="28"/>
              </w:rPr>
              <w:t>чреждения образования «Белорусский государственный медицинский университет»</w:t>
            </w:r>
          </w:p>
        </w:tc>
        <w:tc>
          <w:tcPr>
            <w:tcW w:w="1913" w:type="dxa"/>
            <w:vAlign w:val="bottom"/>
          </w:tcPr>
          <w:p w:rsidR="000B4673" w:rsidRPr="00560D8F" w:rsidRDefault="000B4673" w:rsidP="004F0CAC">
            <w:pPr>
              <w:rPr>
                <w:sz w:val="28"/>
                <w:szCs w:val="28"/>
              </w:rPr>
            </w:pPr>
          </w:p>
        </w:tc>
        <w:tc>
          <w:tcPr>
            <w:tcW w:w="2991" w:type="dxa"/>
            <w:vAlign w:val="bottom"/>
          </w:tcPr>
          <w:p w:rsidR="000B4673" w:rsidRPr="00560D8F" w:rsidRDefault="000B4673" w:rsidP="004F0CAC">
            <w:pPr>
              <w:rPr>
                <w:sz w:val="28"/>
                <w:szCs w:val="28"/>
              </w:rPr>
            </w:pPr>
            <w:r w:rsidRPr="00560D8F">
              <w:rPr>
                <w:sz w:val="28"/>
                <w:szCs w:val="28"/>
              </w:rPr>
              <w:t>Н.В. Синельникова</w:t>
            </w:r>
          </w:p>
        </w:tc>
      </w:tr>
      <w:tr w:rsidR="000B4673" w:rsidRPr="00560D8F">
        <w:tc>
          <w:tcPr>
            <w:tcW w:w="4928" w:type="dxa"/>
            <w:vAlign w:val="bottom"/>
          </w:tcPr>
          <w:p w:rsidR="000B4673" w:rsidRPr="00560D8F" w:rsidRDefault="000B4673" w:rsidP="004F0CAC">
            <w:pPr>
              <w:rPr>
                <w:sz w:val="28"/>
                <w:szCs w:val="28"/>
              </w:rPr>
            </w:pPr>
          </w:p>
        </w:tc>
        <w:tc>
          <w:tcPr>
            <w:tcW w:w="1913" w:type="dxa"/>
            <w:vAlign w:val="bottom"/>
          </w:tcPr>
          <w:p w:rsidR="000B4673" w:rsidRPr="00560D8F" w:rsidRDefault="000B4673" w:rsidP="004F0CAC">
            <w:pPr>
              <w:jc w:val="center"/>
              <w:rPr>
                <w:i/>
                <w:iCs/>
                <w:sz w:val="28"/>
                <w:szCs w:val="28"/>
                <w:vertAlign w:val="superscript"/>
              </w:rPr>
            </w:pPr>
          </w:p>
        </w:tc>
        <w:tc>
          <w:tcPr>
            <w:tcW w:w="2991" w:type="dxa"/>
            <w:vAlign w:val="bottom"/>
          </w:tcPr>
          <w:p w:rsidR="000B4673" w:rsidRPr="00560D8F" w:rsidRDefault="000B4673" w:rsidP="004F0CAC">
            <w:pPr>
              <w:rPr>
                <w:sz w:val="28"/>
                <w:szCs w:val="28"/>
              </w:rPr>
            </w:pPr>
          </w:p>
        </w:tc>
      </w:tr>
      <w:tr w:rsidR="000B4673" w:rsidRPr="00560D8F">
        <w:tc>
          <w:tcPr>
            <w:tcW w:w="4928" w:type="dxa"/>
            <w:vAlign w:val="bottom"/>
          </w:tcPr>
          <w:p w:rsidR="000B4673" w:rsidRPr="00560D8F" w:rsidRDefault="000B4673" w:rsidP="004F0CAC">
            <w:pPr>
              <w:rPr>
                <w:sz w:val="28"/>
                <w:szCs w:val="28"/>
              </w:rPr>
            </w:pPr>
            <w:r w:rsidRPr="00560D8F">
              <w:rPr>
                <w:sz w:val="28"/>
                <w:szCs w:val="28"/>
              </w:rPr>
              <w:t xml:space="preserve">Профессор кафедры морфологии человека </w:t>
            </w:r>
            <w:r>
              <w:rPr>
                <w:sz w:val="28"/>
                <w:szCs w:val="28"/>
              </w:rPr>
              <w:t>у</w:t>
            </w:r>
            <w:r w:rsidRPr="00560D8F">
              <w:rPr>
                <w:sz w:val="28"/>
                <w:szCs w:val="28"/>
              </w:rPr>
              <w:t>чреждения образования «Белорусский государственный медицинский университет»</w:t>
            </w:r>
          </w:p>
        </w:tc>
        <w:tc>
          <w:tcPr>
            <w:tcW w:w="1913" w:type="dxa"/>
            <w:vAlign w:val="bottom"/>
          </w:tcPr>
          <w:p w:rsidR="000B4673" w:rsidRPr="00560D8F" w:rsidRDefault="000B4673" w:rsidP="004F0CAC">
            <w:pPr>
              <w:rPr>
                <w:sz w:val="28"/>
                <w:szCs w:val="28"/>
              </w:rPr>
            </w:pPr>
          </w:p>
        </w:tc>
        <w:tc>
          <w:tcPr>
            <w:tcW w:w="2991" w:type="dxa"/>
            <w:vAlign w:val="bottom"/>
          </w:tcPr>
          <w:p w:rsidR="000B4673" w:rsidRPr="00560D8F" w:rsidRDefault="000B4673" w:rsidP="004F0CAC">
            <w:pPr>
              <w:rPr>
                <w:sz w:val="28"/>
                <w:szCs w:val="28"/>
              </w:rPr>
            </w:pPr>
            <w:r w:rsidRPr="00560D8F">
              <w:rPr>
                <w:sz w:val="28"/>
                <w:szCs w:val="28"/>
              </w:rPr>
              <w:t xml:space="preserve">С.Л. </w:t>
            </w:r>
            <w:proofErr w:type="gramStart"/>
            <w:r w:rsidRPr="00560D8F">
              <w:rPr>
                <w:sz w:val="28"/>
                <w:szCs w:val="28"/>
              </w:rPr>
              <w:t>Кабак</w:t>
            </w:r>
            <w:proofErr w:type="gramEnd"/>
          </w:p>
        </w:tc>
      </w:tr>
      <w:tr w:rsidR="000B4673" w:rsidRPr="00560D8F">
        <w:tc>
          <w:tcPr>
            <w:tcW w:w="4928" w:type="dxa"/>
            <w:vAlign w:val="bottom"/>
          </w:tcPr>
          <w:p w:rsidR="000B4673" w:rsidRPr="00560D8F" w:rsidRDefault="000B4673" w:rsidP="004F0CAC">
            <w:pPr>
              <w:rPr>
                <w:sz w:val="28"/>
                <w:szCs w:val="28"/>
              </w:rPr>
            </w:pPr>
          </w:p>
        </w:tc>
        <w:tc>
          <w:tcPr>
            <w:tcW w:w="1913" w:type="dxa"/>
            <w:vAlign w:val="bottom"/>
          </w:tcPr>
          <w:p w:rsidR="000B4673" w:rsidRPr="00560D8F" w:rsidRDefault="000B4673" w:rsidP="004F0CAC">
            <w:pPr>
              <w:jc w:val="center"/>
              <w:rPr>
                <w:i/>
                <w:iCs/>
                <w:sz w:val="28"/>
                <w:szCs w:val="28"/>
                <w:vertAlign w:val="superscript"/>
              </w:rPr>
            </w:pPr>
          </w:p>
        </w:tc>
        <w:tc>
          <w:tcPr>
            <w:tcW w:w="2991" w:type="dxa"/>
            <w:vAlign w:val="bottom"/>
          </w:tcPr>
          <w:p w:rsidR="000B4673" w:rsidRPr="00560D8F" w:rsidRDefault="000B4673" w:rsidP="004F0CAC">
            <w:pPr>
              <w:rPr>
                <w:sz w:val="28"/>
                <w:szCs w:val="28"/>
              </w:rPr>
            </w:pPr>
          </w:p>
        </w:tc>
      </w:tr>
      <w:tr w:rsidR="000B4673" w:rsidRPr="00560D8F">
        <w:tc>
          <w:tcPr>
            <w:tcW w:w="4928" w:type="dxa"/>
            <w:vAlign w:val="bottom"/>
          </w:tcPr>
          <w:p w:rsidR="000B4673" w:rsidRPr="00560D8F" w:rsidRDefault="000B4673" w:rsidP="004F0CAC">
            <w:pPr>
              <w:rPr>
                <w:sz w:val="28"/>
                <w:szCs w:val="28"/>
              </w:rPr>
            </w:pPr>
            <w:r w:rsidRPr="00560D8F">
              <w:rPr>
                <w:sz w:val="28"/>
                <w:szCs w:val="28"/>
              </w:rPr>
              <w:t xml:space="preserve">Доцент кафедры морфологии человека </w:t>
            </w:r>
            <w:r>
              <w:rPr>
                <w:sz w:val="28"/>
                <w:szCs w:val="28"/>
              </w:rPr>
              <w:t>у</w:t>
            </w:r>
            <w:r w:rsidRPr="00560D8F">
              <w:rPr>
                <w:sz w:val="28"/>
                <w:szCs w:val="28"/>
              </w:rPr>
              <w:t>чреждения образования «Белорусский государственный медицинский университет»</w:t>
            </w:r>
          </w:p>
        </w:tc>
        <w:tc>
          <w:tcPr>
            <w:tcW w:w="1913" w:type="dxa"/>
            <w:vAlign w:val="bottom"/>
          </w:tcPr>
          <w:p w:rsidR="000B4673" w:rsidRPr="00560D8F" w:rsidRDefault="000B4673" w:rsidP="004F0CAC">
            <w:pPr>
              <w:rPr>
                <w:sz w:val="28"/>
                <w:szCs w:val="28"/>
              </w:rPr>
            </w:pPr>
          </w:p>
        </w:tc>
        <w:tc>
          <w:tcPr>
            <w:tcW w:w="2991" w:type="dxa"/>
            <w:vAlign w:val="bottom"/>
          </w:tcPr>
          <w:p w:rsidR="000B4673" w:rsidRPr="00560D8F" w:rsidRDefault="000B4673" w:rsidP="004F0CAC">
            <w:pPr>
              <w:ind w:hanging="20"/>
              <w:rPr>
                <w:sz w:val="28"/>
                <w:szCs w:val="28"/>
              </w:rPr>
            </w:pPr>
            <w:r w:rsidRPr="00560D8F">
              <w:rPr>
                <w:sz w:val="28"/>
                <w:szCs w:val="28"/>
              </w:rPr>
              <w:t>Е.И. Большова</w:t>
            </w:r>
          </w:p>
        </w:tc>
      </w:tr>
    </w:tbl>
    <w:p w:rsidR="000B4673" w:rsidRPr="00560D8F" w:rsidRDefault="000B4673" w:rsidP="004F0CAC">
      <w:pPr>
        <w:jc w:val="center"/>
        <w:rPr>
          <w:b/>
          <w:bCs/>
          <w:smallCaps/>
          <w:sz w:val="28"/>
          <w:szCs w:val="28"/>
        </w:rPr>
      </w:pPr>
    </w:p>
    <w:p w:rsidR="000B4673" w:rsidRPr="00560D8F" w:rsidRDefault="000B4673" w:rsidP="004F0CAC">
      <w:pPr>
        <w:jc w:val="center"/>
        <w:rPr>
          <w:b/>
          <w:bCs/>
          <w:smallCaps/>
          <w:sz w:val="28"/>
          <w:szCs w:val="28"/>
        </w:rPr>
      </w:pPr>
    </w:p>
    <w:p w:rsidR="000B4673" w:rsidRPr="00560D8F" w:rsidRDefault="000B4673" w:rsidP="004F0CAC">
      <w:pPr>
        <w:jc w:val="center"/>
        <w:rPr>
          <w:b/>
          <w:bCs/>
          <w:smallCaps/>
          <w:sz w:val="28"/>
          <w:szCs w:val="28"/>
        </w:rPr>
      </w:pPr>
    </w:p>
    <w:p w:rsidR="000B4673" w:rsidRPr="00560D8F" w:rsidRDefault="000B4673" w:rsidP="004F0CAC">
      <w:pPr>
        <w:jc w:val="center"/>
        <w:rPr>
          <w:b/>
          <w:bCs/>
          <w:smallCaps/>
          <w:sz w:val="28"/>
          <w:szCs w:val="28"/>
        </w:rPr>
      </w:pPr>
    </w:p>
    <w:p w:rsidR="000B4673" w:rsidRPr="00560D8F" w:rsidRDefault="000B4673" w:rsidP="004F0CAC">
      <w:pPr>
        <w:jc w:val="center"/>
        <w:rPr>
          <w:b/>
          <w:bCs/>
          <w:smallCaps/>
          <w:sz w:val="28"/>
          <w:szCs w:val="28"/>
        </w:rPr>
      </w:pPr>
    </w:p>
    <w:p w:rsidR="000B4673" w:rsidRPr="00560D8F" w:rsidRDefault="000B4673" w:rsidP="004F0CAC">
      <w:pPr>
        <w:jc w:val="center"/>
        <w:rPr>
          <w:b/>
          <w:bCs/>
          <w:smallCaps/>
          <w:sz w:val="28"/>
          <w:szCs w:val="28"/>
        </w:rPr>
      </w:pPr>
    </w:p>
    <w:p w:rsidR="000B4673" w:rsidRPr="00560D8F" w:rsidRDefault="000B4673" w:rsidP="004F0CAC">
      <w:pPr>
        <w:jc w:val="center"/>
        <w:rPr>
          <w:b/>
          <w:bCs/>
          <w:smallCaps/>
          <w:sz w:val="28"/>
          <w:szCs w:val="28"/>
        </w:rPr>
      </w:pPr>
    </w:p>
    <w:p w:rsidR="000B4673" w:rsidRPr="00560D8F" w:rsidRDefault="000B4673" w:rsidP="004F0CAC">
      <w:pPr>
        <w:jc w:val="center"/>
        <w:rPr>
          <w:b/>
          <w:bCs/>
          <w:smallCaps/>
          <w:sz w:val="28"/>
          <w:szCs w:val="28"/>
        </w:rPr>
      </w:pPr>
    </w:p>
    <w:p w:rsidR="000B4673" w:rsidRPr="00560D8F" w:rsidRDefault="000B4673" w:rsidP="004F0CAC">
      <w:pPr>
        <w:jc w:val="center"/>
        <w:rPr>
          <w:b/>
          <w:bCs/>
          <w:smallCaps/>
          <w:sz w:val="28"/>
          <w:szCs w:val="28"/>
        </w:rPr>
      </w:pPr>
    </w:p>
    <w:p w:rsidR="000B4673" w:rsidRPr="0029651E" w:rsidRDefault="000B4673" w:rsidP="00AD5A2C">
      <w:pPr>
        <w:spacing w:before="120" w:after="240"/>
        <w:jc w:val="both"/>
        <w:rPr>
          <w:sz w:val="28"/>
          <w:szCs w:val="28"/>
        </w:rPr>
      </w:pPr>
      <w:r w:rsidRPr="0029651E">
        <w:rPr>
          <w:sz w:val="28"/>
          <w:szCs w:val="28"/>
        </w:rPr>
        <w:t>Оформление типовой учебной программы и сопровождающих документов соответствует установленным требованиям.</w:t>
      </w:r>
    </w:p>
    <w:tbl>
      <w:tblPr>
        <w:tblW w:w="9828" w:type="dxa"/>
        <w:tblLook w:val="01E0" w:firstRow="1" w:lastRow="1" w:firstColumn="1" w:lastColumn="1" w:noHBand="0" w:noVBand="0"/>
      </w:tblPr>
      <w:tblGrid>
        <w:gridCol w:w="4644"/>
        <w:gridCol w:w="2124"/>
        <w:gridCol w:w="3060"/>
      </w:tblGrid>
      <w:tr w:rsidR="000B4673" w:rsidRPr="0029651E">
        <w:tc>
          <w:tcPr>
            <w:tcW w:w="4644" w:type="dxa"/>
          </w:tcPr>
          <w:p w:rsidR="000B4673" w:rsidRPr="0029651E" w:rsidRDefault="000B4673" w:rsidP="00850641">
            <w:pPr>
              <w:jc w:val="both"/>
              <w:rPr>
                <w:sz w:val="28"/>
                <w:szCs w:val="28"/>
              </w:rPr>
            </w:pPr>
            <w:r w:rsidRPr="0029651E">
              <w:rPr>
                <w:sz w:val="28"/>
                <w:szCs w:val="28"/>
              </w:rPr>
              <w:t>Методист учреждения образования</w:t>
            </w:r>
          </w:p>
        </w:tc>
        <w:tc>
          <w:tcPr>
            <w:tcW w:w="2124" w:type="dxa"/>
          </w:tcPr>
          <w:p w:rsidR="000B4673" w:rsidRPr="0029651E" w:rsidRDefault="000B4673" w:rsidP="0085064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60" w:type="dxa"/>
          </w:tcPr>
          <w:p w:rsidR="000B4673" w:rsidRPr="0029651E" w:rsidRDefault="000B4673" w:rsidP="00850641">
            <w:pPr>
              <w:jc w:val="both"/>
              <w:rPr>
                <w:sz w:val="28"/>
                <w:szCs w:val="28"/>
              </w:rPr>
            </w:pPr>
          </w:p>
        </w:tc>
      </w:tr>
      <w:tr w:rsidR="000B4673" w:rsidRPr="0029651E">
        <w:tc>
          <w:tcPr>
            <w:tcW w:w="4644" w:type="dxa"/>
          </w:tcPr>
          <w:p w:rsidR="000B4673" w:rsidRPr="0029651E" w:rsidRDefault="000B4673" w:rsidP="00850641">
            <w:pPr>
              <w:jc w:val="both"/>
              <w:rPr>
                <w:sz w:val="28"/>
                <w:szCs w:val="28"/>
              </w:rPr>
            </w:pPr>
            <w:r w:rsidRPr="0029651E">
              <w:rPr>
                <w:sz w:val="28"/>
                <w:szCs w:val="28"/>
              </w:rPr>
              <w:t>«Белорусский государственный</w:t>
            </w:r>
          </w:p>
        </w:tc>
        <w:tc>
          <w:tcPr>
            <w:tcW w:w="2124" w:type="dxa"/>
          </w:tcPr>
          <w:p w:rsidR="000B4673" w:rsidRPr="0029651E" w:rsidRDefault="000B4673" w:rsidP="0085064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60" w:type="dxa"/>
          </w:tcPr>
          <w:p w:rsidR="000B4673" w:rsidRPr="0029651E" w:rsidRDefault="000B4673" w:rsidP="00850641">
            <w:pPr>
              <w:jc w:val="both"/>
              <w:rPr>
                <w:sz w:val="28"/>
                <w:szCs w:val="28"/>
              </w:rPr>
            </w:pPr>
          </w:p>
        </w:tc>
      </w:tr>
      <w:tr w:rsidR="000B4673" w:rsidRPr="0029651E">
        <w:tc>
          <w:tcPr>
            <w:tcW w:w="4644" w:type="dxa"/>
          </w:tcPr>
          <w:p w:rsidR="000B4673" w:rsidRPr="0029651E" w:rsidRDefault="000B4673" w:rsidP="00850641">
            <w:pPr>
              <w:jc w:val="both"/>
              <w:rPr>
                <w:sz w:val="28"/>
                <w:szCs w:val="28"/>
              </w:rPr>
            </w:pPr>
            <w:r w:rsidRPr="0029651E">
              <w:rPr>
                <w:sz w:val="28"/>
                <w:szCs w:val="28"/>
              </w:rPr>
              <w:t>медицинский университет»</w:t>
            </w:r>
          </w:p>
        </w:tc>
        <w:tc>
          <w:tcPr>
            <w:tcW w:w="2124" w:type="dxa"/>
          </w:tcPr>
          <w:p w:rsidR="000B4673" w:rsidRPr="0029651E" w:rsidRDefault="000B4673" w:rsidP="0085064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60" w:type="dxa"/>
          </w:tcPr>
          <w:p w:rsidR="000B4673" w:rsidRPr="0029651E" w:rsidRDefault="000B4673" w:rsidP="00850641">
            <w:pPr>
              <w:jc w:val="both"/>
              <w:rPr>
                <w:sz w:val="28"/>
                <w:szCs w:val="28"/>
              </w:rPr>
            </w:pPr>
          </w:p>
        </w:tc>
      </w:tr>
      <w:tr w:rsidR="000B4673" w:rsidRPr="0029651E">
        <w:tc>
          <w:tcPr>
            <w:tcW w:w="4644" w:type="dxa"/>
          </w:tcPr>
          <w:p w:rsidR="000B4673" w:rsidRPr="0029651E" w:rsidRDefault="000B4673" w:rsidP="0085064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4" w:type="dxa"/>
          </w:tcPr>
          <w:p w:rsidR="000B4673" w:rsidRPr="0029651E" w:rsidRDefault="000B4673" w:rsidP="0085064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60" w:type="dxa"/>
          </w:tcPr>
          <w:p w:rsidR="000B4673" w:rsidRPr="0029651E" w:rsidRDefault="000B4673" w:rsidP="00850641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Е.Н.Белая</w:t>
            </w:r>
            <w:proofErr w:type="spellEnd"/>
          </w:p>
        </w:tc>
      </w:tr>
      <w:tr w:rsidR="000B4673" w:rsidRPr="0029651E">
        <w:tc>
          <w:tcPr>
            <w:tcW w:w="4644" w:type="dxa"/>
          </w:tcPr>
          <w:p w:rsidR="000B4673" w:rsidRPr="0029651E" w:rsidRDefault="000B4673" w:rsidP="00850641">
            <w:pPr>
              <w:jc w:val="both"/>
              <w:rPr>
                <w:sz w:val="28"/>
                <w:szCs w:val="28"/>
              </w:rPr>
            </w:pPr>
            <w:r w:rsidRPr="0029651E">
              <w:rPr>
                <w:sz w:val="28"/>
                <w:szCs w:val="28"/>
              </w:rPr>
              <w:t>«___» ______ 20_ г.</w:t>
            </w:r>
          </w:p>
        </w:tc>
        <w:tc>
          <w:tcPr>
            <w:tcW w:w="2124" w:type="dxa"/>
          </w:tcPr>
          <w:p w:rsidR="000B4673" w:rsidRPr="0029651E" w:rsidRDefault="000B4673" w:rsidP="0085064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60" w:type="dxa"/>
          </w:tcPr>
          <w:p w:rsidR="000B4673" w:rsidRPr="0029651E" w:rsidRDefault="000B4673" w:rsidP="00850641">
            <w:pPr>
              <w:jc w:val="both"/>
              <w:rPr>
                <w:sz w:val="28"/>
                <w:szCs w:val="28"/>
              </w:rPr>
            </w:pPr>
          </w:p>
        </w:tc>
      </w:tr>
      <w:tr w:rsidR="000B4673" w:rsidRPr="0029651E">
        <w:tc>
          <w:tcPr>
            <w:tcW w:w="4644" w:type="dxa"/>
          </w:tcPr>
          <w:p w:rsidR="000B4673" w:rsidRPr="0029651E" w:rsidRDefault="000B4673" w:rsidP="0085064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4" w:type="dxa"/>
          </w:tcPr>
          <w:p w:rsidR="000B4673" w:rsidRPr="0029651E" w:rsidRDefault="000B4673" w:rsidP="0085064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60" w:type="dxa"/>
          </w:tcPr>
          <w:p w:rsidR="000B4673" w:rsidRPr="0029651E" w:rsidRDefault="000B4673" w:rsidP="00850641">
            <w:pPr>
              <w:jc w:val="both"/>
              <w:rPr>
                <w:sz w:val="28"/>
                <w:szCs w:val="28"/>
              </w:rPr>
            </w:pPr>
          </w:p>
        </w:tc>
      </w:tr>
      <w:tr w:rsidR="000B4673" w:rsidRPr="0029651E">
        <w:tc>
          <w:tcPr>
            <w:tcW w:w="4644" w:type="dxa"/>
          </w:tcPr>
          <w:p w:rsidR="000B4673" w:rsidRPr="0029651E" w:rsidRDefault="000B4673" w:rsidP="00850641">
            <w:pPr>
              <w:jc w:val="both"/>
              <w:rPr>
                <w:sz w:val="28"/>
                <w:szCs w:val="28"/>
              </w:rPr>
            </w:pPr>
            <w:r w:rsidRPr="0029651E">
              <w:rPr>
                <w:sz w:val="28"/>
                <w:szCs w:val="28"/>
              </w:rPr>
              <w:t>Начальник отдела высшего</w:t>
            </w:r>
          </w:p>
        </w:tc>
        <w:tc>
          <w:tcPr>
            <w:tcW w:w="2124" w:type="dxa"/>
          </w:tcPr>
          <w:p w:rsidR="000B4673" w:rsidRPr="0029651E" w:rsidRDefault="000B4673" w:rsidP="0085064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60" w:type="dxa"/>
          </w:tcPr>
          <w:p w:rsidR="000B4673" w:rsidRPr="0029651E" w:rsidRDefault="000B4673" w:rsidP="00850641">
            <w:pPr>
              <w:jc w:val="both"/>
              <w:rPr>
                <w:sz w:val="28"/>
                <w:szCs w:val="28"/>
              </w:rPr>
            </w:pPr>
          </w:p>
        </w:tc>
      </w:tr>
      <w:tr w:rsidR="000B4673" w:rsidRPr="0029651E">
        <w:tc>
          <w:tcPr>
            <w:tcW w:w="4644" w:type="dxa"/>
          </w:tcPr>
          <w:p w:rsidR="000B4673" w:rsidRPr="0029651E" w:rsidRDefault="000B4673" w:rsidP="00850641">
            <w:pPr>
              <w:rPr>
                <w:sz w:val="28"/>
                <w:szCs w:val="28"/>
              </w:rPr>
            </w:pPr>
            <w:r w:rsidRPr="0029651E">
              <w:rPr>
                <w:sz w:val="28"/>
                <w:szCs w:val="28"/>
              </w:rPr>
              <w:t>образования государственного учреждения «</w:t>
            </w:r>
            <w:proofErr w:type="gramStart"/>
            <w:r w:rsidRPr="0029651E">
              <w:rPr>
                <w:sz w:val="28"/>
                <w:szCs w:val="28"/>
              </w:rPr>
              <w:t>Республиканский</w:t>
            </w:r>
            <w:proofErr w:type="gramEnd"/>
          </w:p>
        </w:tc>
        <w:tc>
          <w:tcPr>
            <w:tcW w:w="2124" w:type="dxa"/>
          </w:tcPr>
          <w:p w:rsidR="000B4673" w:rsidRPr="0029651E" w:rsidRDefault="000B4673" w:rsidP="0085064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60" w:type="dxa"/>
          </w:tcPr>
          <w:p w:rsidR="000B4673" w:rsidRPr="0029651E" w:rsidRDefault="000B4673" w:rsidP="00850641">
            <w:pPr>
              <w:jc w:val="both"/>
              <w:rPr>
                <w:sz w:val="28"/>
                <w:szCs w:val="28"/>
              </w:rPr>
            </w:pPr>
          </w:p>
        </w:tc>
      </w:tr>
      <w:tr w:rsidR="000B4673" w:rsidRPr="0029651E">
        <w:tc>
          <w:tcPr>
            <w:tcW w:w="4644" w:type="dxa"/>
          </w:tcPr>
          <w:p w:rsidR="000B4673" w:rsidRPr="0029651E" w:rsidRDefault="000B4673" w:rsidP="00850641">
            <w:pPr>
              <w:jc w:val="both"/>
              <w:rPr>
                <w:sz w:val="28"/>
                <w:szCs w:val="28"/>
              </w:rPr>
            </w:pPr>
            <w:r w:rsidRPr="0029651E">
              <w:rPr>
                <w:sz w:val="28"/>
                <w:szCs w:val="28"/>
              </w:rPr>
              <w:t xml:space="preserve">методический центр по </w:t>
            </w:r>
            <w:proofErr w:type="gramStart"/>
            <w:r w:rsidRPr="0029651E">
              <w:rPr>
                <w:sz w:val="28"/>
                <w:szCs w:val="28"/>
              </w:rPr>
              <w:t>высшему</w:t>
            </w:r>
            <w:proofErr w:type="gramEnd"/>
            <w:r w:rsidRPr="0029651E">
              <w:rPr>
                <w:sz w:val="28"/>
                <w:szCs w:val="28"/>
              </w:rPr>
              <w:t xml:space="preserve"> и</w:t>
            </w:r>
          </w:p>
        </w:tc>
        <w:tc>
          <w:tcPr>
            <w:tcW w:w="2124" w:type="dxa"/>
          </w:tcPr>
          <w:p w:rsidR="000B4673" w:rsidRPr="0029651E" w:rsidRDefault="000B4673" w:rsidP="0085064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60" w:type="dxa"/>
          </w:tcPr>
          <w:p w:rsidR="000B4673" w:rsidRPr="0029651E" w:rsidRDefault="000B4673" w:rsidP="00850641">
            <w:pPr>
              <w:jc w:val="both"/>
              <w:rPr>
                <w:sz w:val="28"/>
                <w:szCs w:val="28"/>
              </w:rPr>
            </w:pPr>
          </w:p>
        </w:tc>
      </w:tr>
      <w:tr w:rsidR="000B4673" w:rsidRPr="0029651E">
        <w:tc>
          <w:tcPr>
            <w:tcW w:w="4644" w:type="dxa"/>
          </w:tcPr>
          <w:p w:rsidR="000B4673" w:rsidRPr="0029651E" w:rsidRDefault="000B4673" w:rsidP="00850641">
            <w:pPr>
              <w:jc w:val="both"/>
              <w:rPr>
                <w:sz w:val="28"/>
                <w:szCs w:val="28"/>
              </w:rPr>
            </w:pPr>
            <w:r w:rsidRPr="0029651E">
              <w:rPr>
                <w:sz w:val="28"/>
                <w:szCs w:val="28"/>
              </w:rPr>
              <w:t>среднему медицинскому и</w:t>
            </w:r>
          </w:p>
        </w:tc>
        <w:tc>
          <w:tcPr>
            <w:tcW w:w="2124" w:type="dxa"/>
          </w:tcPr>
          <w:p w:rsidR="000B4673" w:rsidRPr="0029651E" w:rsidRDefault="000B4673" w:rsidP="0085064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60" w:type="dxa"/>
          </w:tcPr>
          <w:p w:rsidR="000B4673" w:rsidRPr="0029651E" w:rsidRDefault="000B4673" w:rsidP="00850641">
            <w:pPr>
              <w:jc w:val="both"/>
              <w:rPr>
                <w:sz w:val="28"/>
                <w:szCs w:val="28"/>
              </w:rPr>
            </w:pPr>
          </w:p>
        </w:tc>
      </w:tr>
      <w:tr w:rsidR="000B4673" w:rsidRPr="0029651E">
        <w:tc>
          <w:tcPr>
            <w:tcW w:w="4644" w:type="dxa"/>
          </w:tcPr>
          <w:p w:rsidR="000B4673" w:rsidRPr="0029651E" w:rsidRDefault="000B4673" w:rsidP="00850641">
            <w:pPr>
              <w:jc w:val="both"/>
              <w:rPr>
                <w:sz w:val="28"/>
                <w:szCs w:val="28"/>
              </w:rPr>
            </w:pPr>
            <w:r w:rsidRPr="0029651E">
              <w:rPr>
                <w:sz w:val="28"/>
                <w:szCs w:val="28"/>
              </w:rPr>
              <w:t>фармацевтическому образованию»</w:t>
            </w:r>
          </w:p>
        </w:tc>
        <w:tc>
          <w:tcPr>
            <w:tcW w:w="2124" w:type="dxa"/>
          </w:tcPr>
          <w:p w:rsidR="000B4673" w:rsidRPr="0029651E" w:rsidRDefault="000B4673" w:rsidP="0085064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60" w:type="dxa"/>
          </w:tcPr>
          <w:p w:rsidR="000B4673" w:rsidRPr="0029651E" w:rsidRDefault="000B4673" w:rsidP="00850641">
            <w:pPr>
              <w:jc w:val="both"/>
              <w:rPr>
                <w:sz w:val="28"/>
                <w:szCs w:val="28"/>
              </w:rPr>
            </w:pPr>
          </w:p>
        </w:tc>
      </w:tr>
      <w:tr w:rsidR="000B4673" w:rsidRPr="0029651E">
        <w:tc>
          <w:tcPr>
            <w:tcW w:w="4644" w:type="dxa"/>
          </w:tcPr>
          <w:p w:rsidR="000B4673" w:rsidRPr="0029651E" w:rsidRDefault="000B4673" w:rsidP="0085064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4" w:type="dxa"/>
          </w:tcPr>
          <w:p w:rsidR="000B4673" w:rsidRPr="0029651E" w:rsidRDefault="000B4673" w:rsidP="0085064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60" w:type="dxa"/>
          </w:tcPr>
          <w:p w:rsidR="000B4673" w:rsidRPr="0029651E" w:rsidRDefault="000B4673" w:rsidP="00850641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М.А.Сорокина</w:t>
            </w:r>
            <w:proofErr w:type="spellEnd"/>
          </w:p>
        </w:tc>
      </w:tr>
      <w:tr w:rsidR="000B4673" w:rsidRPr="0029651E">
        <w:tc>
          <w:tcPr>
            <w:tcW w:w="4644" w:type="dxa"/>
          </w:tcPr>
          <w:p w:rsidR="000B4673" w:rsidRPr="0029651E" w:rsidRDefault="000B4673" w:rsidP="00850641">
            <w:pPr>
              <w:jc w:val="both"/>
              <w:rPr>
                <w:sz w:val="28"/>
                <w:szCs w:val="28"/>
              </w:rPr>
            </w:pPr>
            <w:r w:rsidRPr="0029651E">
              <w:rPr>
                <w:sz w:val="28"/>
                <w:szCs w:val="28"/>
              </w:rPr>
              <w:t>«___» ______ 20_ г.</w:t>
            </w:r>
          </w:p>
        </w:tc>
        <w:tc>
          <w:tcPr>
            <w:tcW w:w="2124" w:type="dxa"/>
          </w:tcPr>
          <w:p w:rsidR="000B4673" w:rsidRPr="0029651E" w:rsidRDefault="000B4673" w:rsidP="0085064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60" w:type="dxa"/>
          </w:tcPr>
          <w:p w:rsidR="000B4673" w:rsidRPr="0029651E" w:rsidRDefault="000B4673" w:rsidP="00850641">
            <w:pPr>
              <w:jc w:val="both"/>
              <w:rPr>
                <w:sz w:val="28"/>
                <w:szCs w:val="28"/>
              </w:rPr>
            </w:pPr>
          </w:p>
        </w:tc>
      </w:tr>
    </w:tbl>
    <w:p w:rsidR="000B4673" w:rsidRPr="00560D8F" w:rsidRDefault="000B4673" w:rsidP="004F0CAC">
      <w:pPr>
        <w:jc w:val="center"/>
        <w:rPr>
          <w:b/>
          <w:bCs/>
          <w:smallCaps/>
          <w:sz w:val="28"/>
          <w:szCs w:val="28"/>
        </w:rPr>
      </w:pPr>
    </w:p>
    <w:p w:rsidR="000B4673" w:rsidRPr="00560D8F" w:rsidRDefault="000B4673" w:rsidP="004F0CAC">
      <w:pPr>
        <w:jc w:val="center"/>
        <w:rPr>
          <w:b/>
          <w:bCs/>
          <w:smallCaps/>
          <w:sz w:val="28"/>
          <w:szCs w:val="28"/>
        </w:rPr>
      </w:pPr>
    </w:p>
    <w:p w:rsidR="000B4673" w:rsidRPr="00560D8F" w:rsidRDefault="000B4673" w:rsidP="004F0CAC">
      <w:pPr>
        <w:jc w:val="center"/>
        <w:rPr>
          <w:b/>
          <w:bCs/>
          <w:smallCaps/>
          <w:sz w:val="28"/>
          <w:szCs w:val="28"/>
        </w:rPr>
      </w:pPr>
    </w:p>
    <w:p w:rsidR="000B4673" w:rsidRPr="00560D8F" w:rsidRDefault="000B4673" w:rsidP="004F0CAC">
      <w:pPr>
        <w:jc w:val="center"/>
        <w:rPr>
          <w:b/>
          <w:bCs/>
          <w:smallCaps/>
          <w:sz w:val="28"/>
          <w:szCs w:val="28"/>
        </w:rPr>
      </w:pPr>
    </w:p>
    <w:p w:rsidR="000B4673" w:rsidRPr="00560D8F" w:rsidRDefault="000B4673" w:rsidP="004F0CAC">
      <w:pPr>
        <w:jc w:val="center"/>
        <w:rPr>
          <w:b/>
          <w:bCs/>
          <w:smallCaps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127"/>
        <w:gridCol w:w="222"/>
        <w:gridCol w:w="222"/>
      </w:tblGrid>
      <w:tr w:rsidR="000B4673" w:rsidRPr="00560D8F">
        <w:tc>
          <w:tcPr>
            <w:tcW w:w="9127" w:type="dxa"/>
          </w:tcPr>
          <w:p w:rsidR="000B4673" w:rsidRPr="00560D8F" w:rsidRDefault="000B4673" w:rsidP="004F0CAC">
            <w:pPr>
              <w:jc w:val="both"/>
              <w:rPr>
                <w:sz w:val="28"/>
                <w:szCs w:val="28"/>
              </w:rPr>
            </w:pPr>
          </w:p>
          <w:p w:rsidR="000B4673" w:rsidRPr="00560D8F" w:rsidRDefault="000B4673" w:rsidP="004F0CAC">
            <w:pPr>
              <w:jc w:val="both"/>
              <w:rPr>
                <w:sz w:val="28"/>
                <w:szCs w:val="28"/>
              </w:rPr>
            </w:pPr>
            <w:r w:rsidRPr="00560D8F">
              <w:rPr>
                <w:sz w:val="28"/>
                <w:szCs w:val="28"/>
              </w:rPr>
              <w:t xml:space="preserve">Сведения об авторах (разработчиках) </w:t>
            </w:r>
            <w:r>
              <w:rPr>
                <w:sz w:val="28"/>
                <w:szCs w:val="28"/>
              </w:rPr>
              <w:t xml:space="preserve">типовой </w:t>
            </w:r>
            <w:r w:rsidRPr="00560D8F">
              <w:rPr>
                <w:sz w:val="28"/>
                <w:szCs w:val="28"/>
              </w:rPr>
              <w:t>учебной программы</w:t>
            </w:r>
          </w:p>
        </w:tc>
        <w:tc>
          <w:tcPr>
            <w:tcW w:w="222" w:type="dxa"/>
          </w:tcPr>
          <w:p w:rsidR="000B4673" w:rsidRPr="00560D8F" w:rsidRDefault="000B4673" w:rsidP="004F0CA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0B4673" w:rsidRPr="00560D8F" w:rsidRDefault="000B4673" w:rsidP="004F0CAC">
            <w:pPr>
              <w:jc w:val="both"/>
              <w:rPr>
                <w:sz w:val="28"/>
                <w:szCs w:val="28"/>
              </w:rPr>
            </w:pPr>
          </w:p>
        </w:tc>
      </w:tr>
      <w:tr w:rsidR="000B4673" w:rsidRPr="00560D8F">
        <w:tc>
          <w:tcPr>
            <w:tcW w:w="9127" w:type="dxa"/>
          </w:tcPr>
          <w:p w:rsidR="000B4673" w:rsidRPr="00560D8F" w:rsidRDefault="000B4673" w:rsidP="004F0CA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0B4673" w:rsidRPr="00560D8F" w:rsidRDefault="000B4673" w:rsidP="004F0CA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0B4673" w:rsidRPr="00560D8F" w:rsidRDefault="000B4673" w:rsidP="004F0CAC">
            <w:pPr>
              <w:jc w:val="both"/>
              <w:rPr>
                <w:sz w:val="28"/>
                <w:szCs w:val="28"/>
              </w:rPr>
            </w:pPr>
          </w:p>
        </w:tc>
      </w:tr>
      <w:tr w:rsidR="000B4673" w:rsidRPr="00560D8F">
        <w:trPr>
          <w:trHeight w:val="83"/>
        </w:trPr>
        <w:tc>
          <w:tcPr>
            <w:tcW w:w="9127" w:type="dxa"/>
          </w:tcPr>
          <w:tbl>
            <w:tblPr>
              <w:tblW w:w="9667" w:type="dxa"/>
              <w:tblBorders>
                <w:insideH w:val="dotted" w:sz="4" w:space="0" w:color="auto"/>
                <w:insideV w:val="dotted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261"/>
              <w:gridCol w:w="6406"/>
            </w:tblGrid>
            <w:tr w:rsidR="000B4673" w:rsidRPr="00560D8F">
              <w:tc>
                <w:tcPr>
                  <w:tcW w:w="3261" w:type="dxa"/>
                  <w:tcBorders>
                    <w:top w:val="nil"/>
                    <w:left w:val="nil"/>
                    <w:bottom w:val="dotted" w:sz="4" w:space="0" w:color="auto"/>
                    <w:right w:val="dotted" w:sz="4" w:space="0" w:color="auto"/>
                  </w:tcBorders>
                </w:tcPr>
                <w:p w:rsidR="000B4673" w:rsidRPr="00560D8F" w:rsidRDefault="000B4673" w:rsidP="004F0CAC">
                  <w:pPr>
                    <w:pStyle w:val="a3"/>
                    <w:jc w:val="both"/>
                    <w:rPr>
                      <w:sz w:val="28"/>
                      <w:szCs w:val="28"/>
                    </w:rPr>
                  </w:pPr>
                  <w:r w:rsidRPr="00560D8F">
                    <w:rPr>
                      <w:sz w:val="28"/>
                      <w:szCs w:val="28"/>
                    </w:rPr>
                    <w:t>Фамилия, имя, отчество</w:t>
                  </w:r>
                </w:p>
              </w:tc>
              <w:tc>
                <w:tcPr>
                  <w:tcW w:w="6406" w:type="dxa"/>
                  <w:tcBorders>
                    <w:top w:val="nil"/>
                    <w:left w:val="dotted" w:sz="4" w:space="0" w:color="auto"/>
                    <w:bottom w:val="dotted" w:sz="4" w:space="0" w:color="auto"/>
                    <w:right w:val="nil"/>
                  </w:tcBorders>
                </w:tcPr>
                <w:p w:rsidR="000B4673" w:rsidRPr="00560D8F" w:rsidRDefault="000B4673" w:rsidP="004F0CAC">
                  <w:pPr>
                    <w:pStyle w:val="a3"/>
                    <w:jc w:val="both"/>
                    <w:rPr>
                      <w:sz w:val="28"/>
                      <w:szCs w:val="28"/>
                      <w:highlight w:val="green"/>
                    </w:rPr>
                  </w:pPr>
                  <w:r w:rsidRPr="00560D8F">
                    <w:rPr>
                      <w:sz w:val="28"/>
                      <w:szCs w:val="28"/>
                    </w:rPr>
                    <w:t>Синельникова Наталья Владимировна</w:t>
                  </w:r>
                </w:p>
              </w:tc>
            </w:tr>
            <w:tr w:rsidR="000B4673" w:rsidRPr="00560D8F">
              <w:tc>
                <w:tcPr>
                  <w:tcW w:w="3261" w:type="dxa"/>
                  <w:tcBorders>
                    <w:top w:val="dotted" w:sz="4" w:space="0" w:color="auto"/>
                    <w:left w:val="nil"/>
                    <w:bottom w:val="dotted" w:sz="4" w:space="0" w:color="auto"/>
                    <w:right w:val="dotted" w:sz="4" w:space="0" w:color="auto"/>
                  </w:tcBorders>
                </w:tcPr>
                <w:p w:rsidR="000B4673" w:rsidRPr="00560D8F" w:rsidRDefault="000B4673" w:rsidP="004F0CAC">
                  <w:pPr>
                    <w:pStyle w:val="a3"/>
                    <w:jc w:val="both"/>
                    <w:rPr>
                      <w:sz w:val="28"/>
                      <w:szCs w:val="28"/>
                    </w:rPr>
                  </w:pPr>
                  <w:r w:rsidRPr="00560D8F">
                    <w:rPr>
                      <w:sz w:val="28"/>
                      <w:szCs w:val="28"/>
                    </w:rPr>
                    <w:t>Должность, ученая степень, ученое звание</w:t>
                  </w:r>
                </w:p>
              </w:tc>
              <w:tc>
                <w:tcPr>
                  <w:tcW w:w="640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nil"/>
                  </w:tcBorders>
                </w:tcPr>
                <w:p w:rsidR="000B4673" w:rsidRPr="00560D8F" w:rsidRDefault="000B4673" w:rsidP="004F0CAC">
                  <w:pPr>
                    <w:pStyle w:val="a5"/>
                    <w:spacing w:after="0" w:line="240" w:lineRule="auto"/>
                    <w:jc w:val="both"/>
                    <w:rPr>
                      <w:sz w:val="28"/>
                      <w:szCs w:val="28"/>
                    </w:rPr>
                  </w:pPr>
                  <w:r w:rsidRPr="00560D8F">
                    <w:rPr>
                      <w:sz w:val="28"/>
                      <w:szCs w:val="28"/>
                    </w:rPr>
                    <w:t xml:space="preserve">Заведующая кафедрой морфологии </w:t>
                  </w:r>
                </w:p>
                <w:p w:rsidR="000B4673" w:rsidRPr="00560D8F" w:rsidRDefault="000B4673" w:rsidP="004F0CAC">
                  <w:pPr>
                    <w:pStyle w:val="a5"/>
                    <w:spacing w:after="0" w:line="240" w:lineRule="auto"/>
                    <w:jc w:val="both"/>
                    <w:rPr>
                      <w:sz w:val="28"/>
                      <w:szCs w:val="28"/>
                    </w:rPr>
                  </w:pPr>
                  <w:r w:rsidRPr="00560D8F">
                    <w:rPr>
                      <w:sz w:val="28"/>
                      <w:szCs w:val="28"/>
                    </w:rPr>
                    <w:t xml:space="preserve">человека </w:t>
                  </w:r>
                  <w:r>
                    <w:rPr>
                      <w:sz w:val="28"/>
                      <w:szCs w:val="28"/>
                    </w:rPr>
                    <w:t>у</w:t>
                  </w:r>
                  <w:r w:rsidRPr="00560D8F">
                    <w:rPr>
                      <w:sz w:val="28"/>
                      <w:szCs w:val="28"/>
                    </w:rPr>
                    <w:t xml:space="preserve">чреждения образования </w:t>
                  </w:r>
                </w:p>
                <w:p w:rsidR="000B4673" w:rsidRPr="00560D8F" w:rsidRDefault="000B4673" w:rsidP="004F0CAC">
                  <w:pPr>
                    <w:pStyle w:val="a5"/>
                    <w:spacing w:after="0" w:line="240" w:lineRule="auto"/>
                    <w:jc w:val="both"/>
                    <w:rPr>
                      <w:sz w:val="28"/>
                      <w:szCs w:val="28"/>
                    </w:rPr>
                  </w:pPr>
                  <w:r w:rsidRPr="00560D8F">
                    <w:rPr>
                      <w:sz w:val="28"/>
                      <w:szCs w:val="28"/>
                    </w:rPr>
                    <w:t xml:space="preserve">«Белорусский государственный </w:t>
                  </w:r>
                </w:p>
                <w:p w:rsidR="000B4673" w:rsidRPr="00560D8F" w:rsidRDefault="000B4673" w:rsidP="004F0CAC">
                  <w:pPr>
                    <w:pStyle w:val="a5"/>
                    <w:spacing w:after="0" w:line="240" w:lineRule="auto"/>
                    <w:jc w:val="both"/>
                    <w:rPr>
                      <w:sz w:val="28"/>
                      <w:szCs w:val="28"/>
                    </w:rPr>
                  </w:pPr>
                  <w:r w:rsidRPr="00560D8F">
                    <w:rPr>
                      <w:sz w:val="28"/>
                      <w:szCs w:val="28"/>
                    </w:rPr>
                    <w:t>медицинский университет», к.м.н., доцент</w:t>
                  </w:r>
                </w:p>
              </w:tc>
            </w:tr>
            <w:tr w:rsidR="000B4673" w:rsidRPr="00560D8F">
              <w:tc>
                <w:tcPr>
                  <w:tcW w:w="3261" w:type="dxa"/>
                  <w:tcBorders>
                    <w:top w:val="dotted" w:sz="4" w:space="0" w:color="auto"/>
                    <w:left w:val="nil"/>
                    <w:bottom w:val="dotted" w:sz="4" w:space="0" w:color="auto"/>
                    <w:right w:val="dotted" w:sz="4" w:space="0" w:color="auto"/>
                  </w:tcBorders>
                </w:tcPr>
                <w:p w:rsidR="000B4673" w:rsidRPr="00560D8F" w:rsidRDefault="000B4673" w:rsidP="004F0CAC">
                  <w:pPr>
                    <w:pStyle w:val="a3"/>
                    <w:jc w:val="both"/>
                    <w:rPr>
                      <w:sz w:val="28"/>
                      <w:szCs w:val="28"/>
                    </w:rPr>
                  </w:pPr>
                  <w:r w:rsidRPr="00560D8F">
                    <w:rPr>
                      <w:sz w:val="28"/>
                      <w:szCs w:val="28"/>
                    </w:rPr>
                    <w:sym w:font="Wingdings" w:char="F028"/>
                  </w:r>
                  <w:r w:rsidRPr="00560D8F">
                    <w:rPr>
                      <w:sz w:val="28"/>
                      <w:szCs w:val="28"/>
                    </w:rPr>
                    <w:t xml:space="preserve"> служебный</w:t>
                  </w:r>
                </w:p>
              </w:tc>
              <w:tc>
                <w:tcPr>
                  <w:tcW w:w="640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nil"/>
                  </w:tcBorders>
                </w:tcPr>
                <w:p w:rsidR="000B4673" w:rsidRPr="00560D8F" w:rsidRDefault="000B4673" w:rsidP="004F0CAC">
                  <w:pPr>
                    <w:pStyle w:val="a3"/>
                    <w:jc w:val="both"/>
                    <w:rPr>
                      <w:sz w:val="28"/>
                      <w:szCs w:val="28"/>
                      <w:highlight w:val="green"/>
                    </w:rPr>
                  </w:pPr>
                  <w:r w:rsidRPr="00560D8F">
                    <w:rPr>
                      <w:sz w:val="28"/>
                      <w:szCs w:val="28"/>
                    </w:rPr>
                    <w:t>(017) 272 66 08</w:t>
                  </w:r>
                </w:p>
              </w:tc>
            </w:tr>
            <w:tr w:rsidR="000B4673" w:rsidRPr="00560D8F">
              <w:tc>
                <w:tcPr>
                  <w:tcW w:w="3261" w:type="dxa"/>
                  <w:tcBorders>
                    <w:top w:val="dotted" w:sz="4" w:space="0" w:color="auto"/>
                    <w:left w:val="nil"/>
                    <w:bottom w:val="nil"/>
                    <w:right w:val="dotted" w:sz="4" w:space="0" w:color="auto"/>
                  </w:tcBorders>
                </w:tcPr>
                <w:p w:rsidR="000B4673" w:rsidRPr="00560D8F" w:rsidRDefault="000B4673" w:rsidP="004F0CAC">
                  <w:pPr>
                    <w:pStyle w:val="a3"/>
                    <w:jc w:val="both"/>
                    <w:rPr>
                      <w:sz w:val="28"/>
                      <w:szCs w:val="28"/>
                    </w:rPr>
                  </w:pPr>
                  <w:r w:rsidRPr="00560D8F">
                    <w:rPr>
                      <w:i/>
                      <w:iCs/>
                      <w:sz w:val="28"/>
                      <w:szCs w:val="28"/>
                      <w:lang w:val="en-US"/>
                    </w:rPr>
                    <w:t>E</w:t>
                  </w:r>
                  <w:r w:rsidRPr="00560D8F">
                    <w:rPr>
                      <w:i/>
                      <w:iCs/>
                      <w:sz w:val="28"/>
                      <w:szCs w:val="28"/>
                    </w:rPr>
                    <w:t>-</w:t>
                  </w:r>
                  <w:r w:rsidRPr="00560D8F">
                    <w:rPr>
                      <w:i/>
                      <w:iCs/>
                      <w:sz w:val="28"/>
                      <w:szCs w:val="28"/>
                      <w:lang w:val="en-US"/>
                    </w:rPr>
                    <w:t>mail</w:t>
                  </w:r>
                  <w:r w:rsidRPr="00560D8F">
                    <w:rPr>
                      <w:i/>
                      <w:iCs/>
                      <w:sz w:val="28"/>
                      <w:szCs w:val="28"/>
                    </w:rPr>
                    <w:t>:</w:t>
                  </w:r>
                </w:p>
              </w:tc>
              <w:tc>
                <w:tcPr>
                  <w:tcW w:w="6406" w:type="dxa"/>
                  <w:tcBorders>
                    <w:top w:val="dotted" w:sz="4" w:space="0" w:color="auto"/>
                    <w:left w:val="dotted" w:sz="4" w:space="0" w:color="auto"/>
                    <w:bottom w:val="nil"/>
                    <w:right w:val="nil"/>
                  </w:tcBorders>
                </w:tcPr>
                <w:p w:rsidR="000B4673" w:rsidRPr="00560D8F" w:rsidRDefault="000B4673" w:rsidP="004F0CAC">
                  <w:pPr>
                    <w:rPr>
                      <w:i/>
                      <w:iCs/>
                      <w:sz w:val="28"/>
                      <w:szCs w:val="28"/>
                    </w:rPr>
                  </w:pPr>
                  <w:proofErr w:type="spellStart"/>
                  <w:r w:rsidRPr="00560D8F">
                    <w:rPr>
                      <w:i/>
                      <w:iCs/>
                      <w:sz w:val="28"/>
                      <w:szCs w:val="28"/>
                      <w:lang w:val="en-US"/>
                    </w:rPr>
                    <w:t>sinelnikovanv</w:t>
                  </w:r>
                  <w:proofErr w:type="spellEnd"/>
                  <w:r w:rsidRPr="00560D8F">
                    <w:rPr>
                      <w:i/>
                      <w:iCs/>
                      <w:sz w:val="28"/>
                      <w:szCs w:val="28"/>
                    </w:rPr>
                    <w:t>@</w:t>
                  </w:r>
                  <w:proofErr w:type="spellStart"/>
                  <w:r w:rsidRPr="00560D8F">
                    <w:rPr>
                      <w:i/>
                      <w:iCs/>
                      <w:sz w:val="28"/>
                      <w:szCs w:val="28"/>
                      <w:lang w:val="en-US"/>
                    </w:rPr>
                    <w:t>bsmu</w:t>
                  </w:r>
                  <w:proofErr w:type="spellEnd"/>
                  <w:r w:rsidRPr="00560D8F">
                    <w:rPr>
                      <w:i/>
                      <w:iCs/>
                      <w:sz w:val="28"/>
                      <w:szCs w:val="28"/>
                    </w:rPr>
                    <w:t>.</w:t>
                  </w:r>
                  <w:r w:rsidRPr="00560D8F">
                    <w:rPr>
                      <w:i/>
                      <w:iCs/>
                      <w:sz w:val="28"/>
                      <w:szCs w:val="28"/>
                      <w:lang w:val="en-US"/>
                    </w:rPr>
                    <w:t>by</w:t>
                  </w:r>
                </w:p>
              </w:tc>
            </w:tr>
          </w:tbl>
          <w:p w:rsidR="000B4673" w:rsidRPr="00560D8F" w:rsidRDefault="000B4673" w:rsidP="004F0CAC">
            <w:pPr>
              <w:jc w:val="both"/>
            </w:pPr>
          </w:p>
          <w:p w:rsidR="000B4673" w:rsidRPr="00560D8F" w:rsidRDefault="000B4673" w:rsidP="004F0CA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0B4673" w:rsidRPr="00560D8F" w:rsidRDefault="000B4673" w:rsidP="004F0CA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0B4673" w:rsidRPr="00560D8F" w:rsidRDefault="000B4673" w:rsidP="004F0CAC">
            <w:pPr>
              <w:jc w:val="both"/>
              <w:rPr>
                <w:sz w:val="28"/>
                <w:szCs w:val="28"/>
              </w:rPr>
            </w:pPr>
          </w:p>
        </w:tc>
      </w:tr>
    </w:tbl>
    <w:p w:rsidR="000B4673" w:rsidRPr="00560D8F" w:rsidRDefault="000B4673" w:rsidP="004F0CAC">
      <w:pPr>
        <w:jc w:val="both"/>
        <w:rPr>
          <w:sz w:val="28"/>
          <w:szCs w:val="28"/>
        </w:rPr>
      </w:pPr>
    </w:p>
    <w:tbl>
      <w:tblPr>
        <w:tblW w:w="9667" w:type="dxa"/>
        <w:tblBorders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3261"/>
        <w:gridCol w:w="6406"/>
      </w:tblGrid>
      <w:tr w:rsidR="000B4673" w:rsidRPr="00560D8F">
        <w:tc>
          <w:tcPr>
            <w:tcW w:w="3261" w:type="dxa"/>
          </w:tcPr>
          <w:p w:rsidR="000B4673" w:rsidRPr="00560D8F" w:rsidRDefault="000B4673" w:rsidP="004F0CAC">
            <w:pPr>
              <w:pStyle w:val="a3"/>
              <w:jc w:val="both"/>
              <w:rPr>
                <w:sz w:val="28"/>
                <w:szCs w:val="28"/>
              </w:rPr>
            </w:pPr>
            <w:r w:rsidRPr="00560D8F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6406" w:type="dxa"/>
          </w:tcPr>
          <w:p w:rsidR="000B4673" w:rsidRPr="00560D8F" w:rsidRDefault="000B4673" w:rsidP="004F0CAC">
            <w:pPr>
              <w:pStyle w:val="a3"/>
              <w:jc w:val="both"/>
              <w:rPr>
                <w:sz w:val="28"/>
                <w:szCs w:val="28"/>
                <w:highlight w:val="green"/>
              </w:rPr>
            </w:pPr>
            <w:proofErr w:type="gramStart"/>
            <w:r w:rsidRPr="00560D8F">
              <w:rPr>
                <w:sz w:val="28"/>
                <w:szCs w:val="28"/>
              </w:rPr>
              <w:t>Кабак</w:t>
            </w:r>
            <w:proofErr w:type="gramEnd"/>
            <w:r w:rsidRPr="00560D8F">
              <w:rPr>
                <w:sz w:val="28"/>
                <w:szCs w:val="28"/>
                <w:lang w:val="en-US"/>
              </w:rPr>
              <w:t xml:space="preserve"> </w:t>
            </w:r>
            <w:r w:rsidRPr="00560D8F">
              <w:rPr>
                <w:sz w:val="28"/>
                <w:szCs w:val="28"/>
              </w:rPr>
              <w:t>Сергей Львович</w:t>
            </w:r>
          </w:p>
        </w:tc>
      </w:tr>
      <w:tr w:rsidR="000B4673" w:rsidRPr="00560D8F">
        <w:tc>
          <w:tcPr>
            <w:tcW w:w="3261" w:type="dxa"/>
          </w:tcPr>
          <w:p w:rsidR="000B4673" w:rsidRPr="00560D8F" w:rsidRDefault="000B4673" w:rsidP="004F0CAC">
            <w:pPr>
              <w:pStyle w:val="a3"/>
              <w:jc w:val="both"/>
              <w:rPr>
                <w:sz w:val="28"/>
                <w:szCs w:val="28"/>
              </w:rPr>
            </w:pPr>
            <w:r w:rsidRPr="00560D8F">
              <w:rPr>
                <w:sz w:val="28"/>
                <w:szCs w:val="28"/>
              </w:rPr>
              <w:t>Должность, ученая степень, ученое звание</w:t>
            </w:r>
          </w:p>
        </w:tc>
        <w:tc>
          <w:tcPr>
            <w:tcW w:w="6406" w:type="dxa"/>
          </w:tcPr>
          <w:p w:rsidR="000B4673" w:rsidRPr="00560D8F" w:rsidRDefault="000B4673" w:rsidP="004F0CAC">
            <w:pPr>
              <w:pStyle w:val="a5"/>
              <w:spacing w:after="0" w:line="240" w:lineRule="auto"/>
              <w:jc w:val="both"/>
              <w:rPr>
                <w:sz w:val="28"/>
                <w:szCs w:val="28"/>
              </w:rPr>
            </w:pPr>
            <w:r w:rsidRPr="00560D8F">
              <w:rPr>
                <w:sz w:val="28"/>
                <w:szCs w:val="28"/>
              </w:rPr>
              <w:t xml:space="preserve">Профессор кафедры морфологии </w:t>
            </w:r>
          </w:p>
          <w:p w:rsidR="000B4673" w:rsidRPr="00560D8F" w:rsidRDefault="000B4673" w:rsidP="004F0CAC">
            <w:pPr>
              <w:pStyle w:val="a5"/>
              <w:spacing w:after="0" w:line="240" w:lineRule="auto"/>
              <w:jc w:val="both"/>
              <w:rPr>
                <w:sz w:val="28"/>
                <w:szCs w:val="28"/>
              </w:rPr>
            </w:pPr>
            <w:r w:rsidRPr="00560D8F">
              <w:rPr>
                <w:sz w:val="28"/>
                <w:szCs w:val="28"/>
              </w:rPr>
              <w:t xml:space="preserve">человека </w:t>
            </w:r>
            <w:r>
              <w:rPr>
                <w:sz w:val="28"/>
                <w:szCs w:val="28"/>
              </w:rPr>
              <w:t>у</w:t>
            </w:r>
            <w:r w:rsidRPr="00560D8F">
              <w:rPr>
                <w:sz w:val="28"/>
                <w:szCs w:val="28"/>
              </w:rPr>
              <w:t xml:space="preserve">чреждения образования </w:t>
            </w:r>
          </w:p>
          <w:p w:rsidR="000B4673" w:rsidRPr="00560D8F" w:rsidRDefault="000B4673" w:rsidP="004F0CAC">
            <w:pPr>
              <w:pStyle w:val="a5"/>
              <w:spacing w:after="0" w:line="240" w:lineRule="auto"/>
              <w:jc w:val="both"/>
              <w:rPr>
                <w:sz w:val="28"/>
                <w:szCs w:val="28"/>
              </w:rPr>
            </w:pPr>
            <w:r w:rsidRPr="00560D8F">
              <w:rPr>
                <w:sz w:val="28"/>
                <w:szCs w:val="28"/>
              </w:rPr>
              <w:t xml:space="preserve">«Белорусский государственный </w:t>
            </w:r>
          </w:p>
          <w:p w:rsidR="000B4673" w:rsidRPr="00560D8F" w:rsidRDefault="000B4673" w:rsidP="004F0CAC">
            <w:pPr>
              <w:pStyle w:val="a5"/>
              <w:spacing w:after="0" w:line="240" w:lineRule="auto"/>
              <w:jc w:val="both"/>
              <w:rPr>
                <w:sz w:val="28"/>
                <w:szCs w:val="28"/>
              </w:rPr>
            </w:pPr>
            <w:r w:rsidRPr="00560D8F">
              <w:rPr>
                <w:sz w:val="28"/>
                <w:szCs w:val="28"/>
              </w:rPr>
              <w:t>медицинский университет», д.м.н., профессор;</w:t>
            </w:r>
          </w:p>
        </w:tc>
      </w:tr>
      <w:tr w:rsidR="000B4673" w:rsidRPr="00560D8F">
        <w:tc>
          <w:tcPr>
            <w:tcW w:w="3261" w:type="dxa"/>
          </w:tcPr>
          <w:p w:rsidR="000B4673" w:rsidRPr="00560D8F" w:rsidRDefault="000B4673" w:rsidP="004F0CAC">
            <w:pPr>
              <w:pStyle w:val="a3"/>
              <w:jc w:val="both"/>
              <w:rPr>
                <w:sz w:val="28"/>
                <w:szCs w:val="28"/>
              </w:rPr>
            </w:pPr>
            <w:r w:rsidRPr="00560D8F">
              <w:rPr>
                <w:sz w:val="28"/>
                <w:szCs w:val="28"/>
              </w:rPr>
              <w:sym w:font="Wingdings" w:char="F028"/>
            </w:r>
            <w:r w:rsidRPr="00560D8F">
              <w:rPr>
                <w:sz w:val="28"/>
                <w:szCs w:val="28"/>
              </w:rPr>
              <w:t xml:space="preserve"> служебный</w:t>
            </w:r>
          </w:p>
        </w:tc>
        <w:tc>
          <w:tcPr>
            <w:tcW w:w="6406" w:type="dxa"/>
          </w:tcPr>
          <w:p w:rsidR="000B4673" w:rsidRPr="00560D8F" w:rsidRDefault="000B4673" w:rsidP="004F0CAC">
            <w:pPr>
              <w:rPr>
                <w:sz w:val="28"/>
                <w:szCs w:val="28"/>
              </w:rPr>
            </w:pPr>
            <w:r w:rsidRPr="00560D8F">
              <w:rPr>
                <w:sz w:val="28"/>
                <w:szCs w:val="28"/>
              </w:rPr>
              <w:t>(017) 271 95 50</w:t>
            </w:r>
          </w:p>
        </w:tc>
      </w:tr>
    </w:tbl>
    <w:p w:rsidR="000B4673" w:rsidRPr="00560D8F" w:rsidRDefault="000B4673" w:rsidP="004F0CAC">
      <w:pPr>
        <w:jc w:val="both"/>
        <w:rPr>
          <w:sz w:val="28"/>
          <w:szCs w:val="28"/>
        </w:rPr>
      </w:pPr>
    </w:p>
    <w:p w:rsidR="000B4673" w:rsidRPr="00560D8F" w:rsidRDefault="000B4673" w:rsidP="004F0CAC">
      <w:pPr>
        <w:jc w:val="both"/>
        <w:rPr>
          <w:sz w:val="28"/>
          <w:szCs w:val="28"/>
        </w:rPr>
      </w:pPr>
    </w:p>
    <w:p w:rsidR="000B4673" w:rsidRPr="00560D8F" w:rsidRDefault="000B4673" w:rsidP="004F0CAC">
      <w:pPr>
        <w:jc w:val="both"/>
        <w:rPr>
          <w:sz w:val="28"/>
          <w:szCs w:val="28"/>
        </w:rPr>
      </w:pPr>
    </w:p>
    <w:tbl>
      <w:tblPr>
        <w:tblW w:w="9667" w:type="dxa"/>
        <w:tblBorders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3261"/>
        <w:gridCol w:w="6406"/>
      </w:tblGrid>
      <w:tr w:rsidR="000B4673" w:rsidRPr="00560D8F">
        <w:tc>
          <w:tcPr>
            <w:tcW w:w="3261" w:type="dxa"/>
          </w:tcPr>
          <w:p w:rsidR="000B4673" w:rsidRPr="00560D8F" w:rsidRDefault="000B4673" w:rsidP="004F0CAC">
            <w:pPr>
              <w:pStyle w:val="a3"/>
              <w:jc w:val="both"/>
              <w:rPr>
                <w:sz w:val="28"/>
                <w:szCs w:val="28"/>
              </w:rPr>
            </w:pPr>
            <w:r w:rsidRPr="00560D8F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6406" w:type="dxa"/>
          </w:tcPr>
          <w:p w:rsidR="000B4673" w:rsidRPr="00560D8F" w:rsidRDefault="000B4673" w:rsidP="004F0CAC">
            <w:pPr>
              <w:pStyle w:val="a3"/>
              <w:jc w:val="both"/>
              <w:rPr>
                <w:sz w:val="28"/>
                <w:szCs w:val="28"/>
                <w:highlight w:val="green"/>
              </w:rPr>
            </w:pPr>
            <w:r w:rsidRPr="00560D8F">
              <w:rPr>
                <w:sz w:val="28"/>
                <w:szCs w:val="28"/>
              </w:rPr>
              <w:t>Большова Евгения Ивановна</w:t>
            </w:r>
          </w:p>
        </w:tc>
      </w:tr>
      <w:tr w:rsidR="000B4673" w:rsidRPr="00560D8F">
        <w:tc>
          <w:tcPr>
            <w:tcW w:w="3261" w:type="dxa"/>
          </w:tcPr>
          <w:p w:rsidR="000B4673" w:rsidRPr="00560D8F" w:rsidRDefault="000B4673" w:rsidP="004F0CAC">
            <w:pPr>
              <w:pStyle w:val="a3"/>
              <w:jc w:val="both"/>
              <w:rPr>
                <w:sz w:val="28"/>
                <w:szCs w:val="28"/>
              </w:rPr>
            </w:pPr>
            <w:r w:rsidRPr="00560D8F">
              <w:rPr>
                <w:sz w:val="28"/>
                <w:szCs w:val="28"/>
              </w:rPr>
              <w:t>Должность, ученая степень, ученое звание</w:t>
            </w:r>
          </w:p>
        </w:tc>
        <w:tc>
          <w:tcPr>
            <w:tcW w:w="6406" w:type="dxa"/>
          </w:tcPr>
          <w:p w:rsidR="000B4673" w:rsidRPr="00560D8F" w:rsidRDefault="000B4673" w:rsidP="004F0CAC">
            <w:pPr>
              <w:pStyle w:val="a5"/>
              <w:spacing w:after="0" w:line="240" w:lineRule="auto"/>
              <w:jc w:val="both"/>
              <w:rPr>
                <w:sz w:val="28"/>
                <w:szCs w:val="28"/>
              </w:rPr>
            </w:pPr>
            <w:r w:rsidRPr="00560D8F">
              <w:rPr>
                <w:sz w:val="28"/>
                <w:szCs w:val="28"/>
              </w:rPr>
              <w:t xml:space="preserve">Доцент кафедры морфологии </w:t>
            </w:r>
          </w:p>
          <w:p w:rsidR="000B4673" w:rsidRPr="00560D8F" w:rsidRDefault="000B4673" w:rsidP="004F0CAC">
            <w:pPr>
              <w:pStyle w:val="a5"/>
              <w:spacing w:after="0" w:line="240" w:lineRule="auto"/>
              <w:jc w:val="both"/>
              <w:rPr>
                <w:sz w:val="28"/>
                <w:szCs w:val="28"/>
              </w:rPr>
            </w:pPr>
            <w:r w:rsidRPr="00560D8F">
              <w:rPr>
                <w:sz w:val="28"/>
                <w:szCs w:val="28"/>
              </w:rPr>
              <w:t xml:space="preserve">человека </w:t>
            </w:r>
            <w:r>
              <w:rPr>
                <w:sz w:val="28"/>
                <w:szCs w:val="28"/>
              </w:rPr>
              <w:t>у</w:t>
            </w:r>
            <w:r w:rsidRPr="00560D8F">
              <w:rPr>
                <w:sz w:val="28"/>
                <w:szCs w:val="28"/>
              </w:rPr>
              <w:t xml:space="preserve">чреждения образования </w:t>
            </w:r>
          </w:p>
          <w:p w:rsidR="000B4673" w:rsidRPr="00560D8F" w:rsidRDefault="000B4673" w:rsidP="004F0CAC">
            <w:pPr>
              <w:pStyle w:val="a5"/>
              <w:spacing w:after="0" w:line="240" w:lineRule="auto"/>
              <w:jc w:val="both"/>
              <w:rPr>
                <w:sz w:val="28"/>
                <w:szCs w:val="28"/>
              </w:rPr>
            </w:pPr>
            <w:r w:rsidRPr="00560D8F">
              <w:rPr>
                <w:sz w:val="28"/>
                <w:szCs w:val="28"/>
              </w:rPr>
              <w:t xml:space="preserve">«Белорусский государственный </w:t>
            </w:r>
          </w:p>
          <w:p w:rsidR="000B4673" w:rsidRPr="00560D8F" w:rsidRDefault="000B4673" w:rsidP="004F0CAC">
            <w:pPr>
              <w:pStyle w:val="a5"/>
              <w:spacing w:after="0" w:line="240" w:lineRule="auto"/>
              <w:jc w:val="both"/>
              <w:rPr>
                <w:sz w:val="28"/>
                <w:szCs w:val="28"/>
              </w:rPr>
            </w:pPr>
            <w:r w:rsidRPr="00560D8F">
              <w:rPr>
                <w:sz w:val="28"/>
                <w:szCs w:val="28"/>
              </w:rPr>
              <w:t>медицинский университет», к.м.н., доцент</w:t>
            </w:r>
          </w:p>
        </w:tc>
      </w:tr>
      <w:tr w:rsidR="000B4673" w:rsidRPr="00560D8F">
        <w:tc>
          <w:tcPr>
            <w:tcW w:w="3261" w:type="dxa"/>
          </w:tcPr>
          <w:p w:rsidR="000B4673" w:rsidRPr="00560D8F" w:rsidRDefault="000B4673" w:rsidP="004F0CAC">
            <w:pPr>
              <w:pStyle w:val="a3"/>
              <w:jc w:val="both"/>
              <w:rPr>
                <w:sz w:val="28"/>
                <w:szCs w:val="28"/>
              </w:rPr>
            </w:pPr>
            <w:r w:rsidRPr="00560D8F">
              <w:rPr>
                <w:sz w:val="28"/>
                <w:szCs w:val="28"/>
              </w:rPr>
              <w:sym w:font="Wingdings" w:char="F028"/>
            </w:r>
            <w:r w:rsidRPr="00560D8F">
              <w:rPr>
                <w:sz w:val="28"/>
                <w:szCs w:val="28"/>
              </w:rPr>
              <w:t xml:space="preserve"> служебный</w:t>
            </w:r>
          </w:p>
        </w:tc>
        <w:tc>
          <w:tcPr>
            <w:tcW w:w="6406" w:type="dxa"/>
          </w:tcPr>
          <w:p w:rsidR="000B4673" w:rsidRPr="00560D8F" w:rsidRDefault="000B4673" w:rsidP="004F0CAC">
            <w:pPr>
              <w:pStyle w:val="a3"/>
              <w:jc w:val="both"/>
              <w:rPr>
                <w:sz w:val="28"/>
                <w:szCs w:val="28"/>
                <w:highlight w:val="green"/>
              </w:rPr>
            </w:pPr>
            <w:r w:rsidRPr="00560D8F">
              <w:rPr>
                <w:sz w:val="28"/>
                <w:szCs w:val="28"/>
              </w:rPr>
              <w:t xml:space="preserve">(017) 277 17 72 </w:t>
            </w:r>
          </w:p>
        </w:tc>
      </w:tr>
    </w:tbl>
    <w:p w:rsidR="000B4673" w:rsidRDefault="000B4673"/>
    <w:sectPr w:rsidR="000B4673" w:rsidSect="004F0CAC">
      <w:pgSz w:w="11906" w:h="16838"/>
      <w:pgMar w:top="1134" w:right="850" w:bottom="1134" w:left="1701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0588" w:rsidRDefault="00510588">
      <w:r>
        <w:separator/>
      </w:r>
    </w:p>
  </w:endnote>
  <w:endnote w:type="continuationSeparator" w:id="0">
    <w:p w:rsidR="00510588" w:rsidRDefault="005105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0588" w:rsidRDefault="00510588">
      <w:r>
        <w:separator/>
      </w:r>
    </w:p>
  </w:footnote>
  <w:footnote w:type="continuationSeparator" w:id="0">
    <w:p w:rsidR="00510588" w:rsidRDefault="005105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4673" w:rsidRDefault="00C71F86" w:rsidP="004F0CAC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0B4673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B4673" w:rsidRDefault="000B467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4673" w:rsidRPr="004F0CAC" w:rsidRDefault="00C71F86" w:rsidP="004F0CAC">
    <w:pPr>
      <w:pStyle w:val="a3"/>
      <w:framePr w:wrap="around" w:vAnchor="text" w:hAnchor="margin" w:xAlign="center" w:y="1"/>
      <w:rPr>
        <w:rStyle w:val="a9"/>
        <w:sz w:val="28"/>
        <w:szCs w:val="28"/>
      </w:rPr>
    </w:pPr>
    <w:r w:rsidRPr="004F0CAC">
      <w:rPr>
        <w:rStyle w:val="a9"/>
        <w:sz w:val="28"/>
        <w:szCs w:val="28"/>
      </w:rPr>
      <w:fldChar w:fldCharType="begin"/>
    </w:r>
    <w:r w:rsidR="000B4673" w:rsidRPr="004F0CAC">
      <w:rPr>
        <w:rStyle w:val="a9"/>
        <w:sz w:val="28"/>
        <w:szCs w:val="28"/>
      </w:rPr>
      <w:instrText xml:space="preserve">PAGE  </w:instrText>
    </w:r>
    <w:r w:rsidRPr="004F0CAC">
      <w:rPr>
        <w:rStyle w:val="a9"/>
        <w:sz w:val="28"/>
        <w:szCs w:val="28"/>
      </w:rPr>
      <w:fldChar w:fldCharType="separate"/>
    </w:r>
    <w:r w:rsidR="00C82507">
      <w:rPr>
        <w:rStyle w:val="a9"/>
        <w:noProof/>
        <w:sz w:val="28"/>
        <w:szCs w:val="28"/>
      </w:rPr>
      <w:t>18</w:t>
    </w:r>
    <w:r w:rsidRPr="004F0CAC">
      <w:rPr>
        <w:rStyle w:val="a9"/>
        <w:sz w:val="28"/>
        <w:szCs w:val="28"/>
      </w:rPr>
      <w:fldChar w:fldCharType="end"/>
    </w:r>
  </w:p>
  <w:p w:rsidR="000B4673" w:rsidRDefault="000B467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F32E45"/>
    <w:multiLevelType w:val="hybridMultilevel"/>
    <w:tmpl w:val="73D0735E"/>
    <w:lvl w:ilvl="0" w:tplc="B28C5012">
      <w:start w:val="1"/>
      <w:numFmt w:val="bullet"/>
      <w:lvlText w:val=""/>
      <w:lvlJc w:val="left"/>
      <w:pPr>
        <w:tabs>
          <w:tab w:val="num" w:pos="2138"/>
        </w:tabs>
        <w:ind w:left="2138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1">
    <w:nsid w:val="3A464EB9"/>
    <w:multiLevelType w:val="hybridMultilevel"/>
    <w:tmpl w:val="B49E843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43A438C4"/>
    <w:multiLevelType w:val="hybridMultilevel"/>
    <w:tmpl w:val="FEF6EEEE"/>
    <w:lvl w:ilvl="0" w:tplc="4C248D2E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cs="Symbol" w:hint="default"/>
      </w:rPr>
    </w:lvl>
    <w:lvl w:ilvl="1" w:tplc="4C248D2E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cs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3">
    <w:nsid w:val="484F4BC1"/>
    <w:multiLevelType w:val="hybridMultilevel"/>
    <w:tmpl w:val="C7EACFF6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4972E1E"/>
    <w:multiLevelType w:val="hybridMultilevel"/>
    <w:tmpl w:val="C9288D04"/>
    <w:lvl w:ilvl="0" w:tplc="4C248D2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4C248D2E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cs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7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F5B9D"/>
    <w:rsid w:val="00004AF5"/>
    <w:rsid w:val="00082695"/>
    <w:rsid w:val="00090048"/>
    <w:rsid w:val="000B4673"/>
    <w:rsid w:val="000F2C91"/>
    <w:rsid w:val="0011185C"/>
    <w:rsid w:val="00126614"/>
    <w:rsid w:val="00136CD8"/>
    <w:rsid w:val="0015049A"/>
    <w:rsid w:val="00187FBD"/>
    <w:rsid w:val="001A2AE1"/>
    <w:rsid w:val="002072F5"/>
    <w:rsid w:val="00214967"/>
    <w:rsid w:val="0026109B"/>
    <w:rsid w:val="002917A5"/>
    <w:rsid w:val="0029651E"/>
    <w:rsid w:val="002E25DE"/>
    <w:rsid w:val="002E62E8"/>
    <w:rsid w:val="00397082"/>
    <w:rsid w:val="00411B4F"/>
    <w:rsid w:val="00462BA3"/>
    <w:rsid w:val="004C0832"/>
    <w:rsid w:val="004C4FB1"/>
    <w:rsid w:val="004F0CAC"/>
    <w:rsid w:val="004F617D"/>
    <w:rsid w:val="00504293"/>
    <w:rsid w:val="00510588"/>
    <w:rsid w:val="0052465C"/>
    <w:rsid w:val="0053438E"/>
    <w:rsid w:val="00540DAF"/>
    <w:rsid w:val="00547C40"/>
    <w:rsid w:val="00560D8F"/>
    <w:rsid w:val="005F6116"/>
    <w:rsid w:val="00622A42"/>
    <w:rsid w:val="00650AC7"/>
    <w:rsid w:val="00687CA4"/>
    <w:rsid w:val="00697424"/>
    <w:rsid w:val="00750B1D"/>
    <w:rsid w:val="00790342"/>
    <w:rsid w:val="0079640C"/>
    <w:rsid w:val="007B4492"/>
    <w:rsid w:val="00831A72"/>
    <w:rsid w:val="00850641"/>
    <w:rsid w:val="008B206B"/>
    <w:rsid w:val="008B4C15"/>
    <w:rsid w:val="008C2783"/>
    <w:rsid w:val="008D6D66"/>
    <w:rsid w:val="008D78F2"/>
    <w:rsid w:val="008F2DCA"/>
    <w:rsid w:val="008F5DF6"/>
    <w:rsid w:val="008F6406"/>
    <w:rsid w:val="00960DB2"/>
    <w:rsid w:val="00977F22"/>
    <w:rsid w:val="00995B90"/>
    <w:rsid w:val="009C09AB"/>
    <w:rsid w:val="009F29FF"/>
    <w:rsid w:val="009F5B9D"/>
    <w:rsid w:val="00A243CC"/>
    <w:rsid w:val="00A358C6"/>
    <w:rsid w:val="00A53B23"/>
    <w:rsid w:val="00A67271"/>
    <w:rsid w:val="00AB1015"/>
    <w:rsid w:val="00AD5A2C"/>
    <w:rsid w:val="00B04E49"/>
    <w:rsid w:val="00B21FCA"/>
    <w:rsid w:val="00B31E11"/>
    <w:rsid w:val="00B76B33"/>
    <w:rsid w:val="00B83F04"/>
    <w:rsid w:val="00BA4FFC"/>
    <w:rsid w:val="00BC34D7"/>
    <w:rsid w:val="00BE2CF1"/>
    <w:rsid w:val="00C145A5"/>
    <w:rsid w:val="00C31280"/>
    <w:rsid w:val="00C71F86"/>
    <w:rsid w:val="00C82507"/>
    <w:rsid w:val="00C82CD7"/>
    <w:rsid w:val="00C9744A"/>
    <w:rsid w:val="00CD6680"/>
    <w:rsid w:val="00CF14D9"/>
    <w:rsid w:val="00D058C7"/>
    <w:rsid w:val="00D2723E"/>
    <w:rsid w:val="00D47287"/>
    <w:rsid w:val="00D73D7E"/>
    <w:rsid w:val="00DE3B45"/>
    <w:rsid w:val="00E70804"/>
    <w:rsid w:val="00E77640"/>
    <w:rsid w:val="00EF390D"/>
    <w:rsid w:val="00F17DAF"/>
    <w:rsid w:val="00F32630"/>
    <w:rsid w:val="00F34A15"/>
    <w:rsid w:val="00FA1594"/>
    <w:rsid w:val="00FC3B79"/>
    <w:rsid w:val="00FE20BB"/>
    <w:rsid w:val="00FE5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nhideWhenUsed="0"/>
    <w:lsdException w:name="toc 2" w:unhideWhenUsed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DB2"/>
    <w:rPr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F0CAC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F0CAC"/>
    <w:rPr>
      <w:lang w:val="ru-RU" w:eastAsia="ru-RU"/>
    </w:rPr>
  </w:style>
  <w:style w:type="paragraph" w:styleId="a5">
    <w:name w:val="Body Text Indent"/>
    <w:basedOn w:val="a"/>
    <w:link w:val="a6"/>
    <w:uiPriority w:val="99"/>
    <w:rsid w:val="004F0CAC"/>
    <w:pPr>
      <w:spacing w:after="120" w:line="480" w:lineRule="auto"/>
    </w:pPr>
  </w:style>
  <w:style w:type="character" w:customStyle="1" w:styleId="a6">
    <w:name w:val="Основной текст с отступом Знак"/>
    <w:basedOn w:val="a0"/>
    <w:link w:val="a5"/>
    <w:uiPriority w:val="99"/>
    <w:rsid w:val="004F0CAC"/>
    <w:rPr>
      <w:lang w:val="ru-RU" w:eastAsia="ru-RU"/>
    </w:rPr>
  </w:style>
  <w:style w:type="paragraph" w:customStyle="1" w:styleId="1">
    <w:name w:val="Текст1"/>
    <w:basedOn w:val="a"/>
    <w:uiPriority w:val="99"/>
    <w:rsid w:val="004F0C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customStyle="1" w:styleId="10">
    <w:name w:val="Абзац списка1"/>
    <w:basedOn w:val="a"/>
    <w:uiPriority w:val="99"/>
    <w:rsid w:val="004F0CAC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paragraph" w:styleId="a7">
    <w:name w:val="Body Text"/>
    <w:basedOn w:val="a"/>
    <w:link w:val="a8"/>
    <w:uiPriority w:val="99"/>
    <w:semiHidden/>
    <w:rsid w:val="004F0CAC"/>
    <w:pPr>
      <w:spacing w:after="120" w:line="276" w:lineRule="auto"/>
    </w:pPr>
  </w:style>
  <w:style w:type="character" w:customStyle="1" w:styleId="a8">
    <w:name w:val="Основной текст Знак"/>
    <w:basedOn w:val="a0"/>
    <w:link w:val="a7"/>
    <w:uiPriority w:val="99"/>
    <w:semiHidden/>
    <w:rsid w:val="004F0CAC"/>
    <w:rPr>
      <w:lang w:val="ru-RU" w:eastAsia="ru-RU"/>
    </w:rPr>
  </w:style>
  <w:style w:type="paragraph" w:styleId="11">
    <w:name w:val="toc 1"/>
    <w:basedOn w:val="a"/>
    <w:next w:val="a"/>
    <w:autoRedefine/>
    <w:uiPriority w:val="99"/>
    <w:semiHidden/>
    <w:rsid w:val="004F0CAC"/>
    <w:rPr>
      <w:rFonts w:ascii="Calibri" w:hAnsi="Calibri" w:cs="Calibri"/>
    </w:rPr>
  </w:style>
  <w:style w:type="paragraph" w:styleId="2">
    <w:name w:val="toc 2"/>
    <w:basedOn w:val="a"/>
    <w:next w:val="a"/>
    <w:autoRedefine/>
    <w:uiPriority w:val="99"/>
    <w:semiHidden/>
    <w:rsid w:val="004F0CAC"/>
    <w:pPr>
      <w:ind w:left="200"/>
    </w:pPr>
    <w:rPr>
      <w:rFonts w:ascii="Calibri" w:hAnsi="Calibri" w:cs="Calibri"/>
    </w:rPr>
  </w:style>
  <w:style w:type="character" w:styleId="a9">
    <w:name w:val="page number"/>
    <w:basedOn w:val="a0"/>
    <w:uiPriority w:val="99"/>
    <w:rsid w:val="004F0CAC"/>
  </w:style>
  <w:style w:type="paragraph" w:styleId="aa">
    <w:name w:val="footer"/>
    <w:basedOn w:val="a"/>
    <w:link w:val="ab"/>
    <w:uiPriority w:val="99"/>
    <w:rsid w:val="004F0CA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CF14D9"/>
    <w:rPr>
      <w:sz w:val="20"/>
      <w:szCs w:val="20"/>
      <w:lang w:val="ru-RU" w:eastAsia="ru-RU"/>
    </w:rPr>
  </w:style>
  <w:style w:type="paragraph" w:styleId="ac">
    <w:name w:val="Balloon Text"/>
    <w:basedOn w:val="a"/>
    <w:link w:val="ad"/>
    <w:uiPriority w:val="99"/>
    <w:semiHidden/>
    <w:unhideWhenUsed/>
    <w:rsid w:val="00C8250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82507"/>
    <w:rPr>
      <w:rFonts w:ascii="Tahom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20</Pages>
  <Words>5545</Words>
  <Characters>31613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РЕСПУБЛИКИ БЕЛАРУСЬ</vt:lpstr>
    </vt:vector>
  </TitlesOfParts>
  <Company>Name</Company>
  <LinksUpToDate>false</LinksUpToDate>
  <CharactersWithSpaces>37084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РЕСПУБЛИКИ БЕЛАРУСЬ</dc:title>
  <dc:creator>TolstajaEN</dc:creator>
  <cp:lastModifiedBy>USER</cp:lastModifiedBy>
  <cp:revision>3</cp:revision>
  <cp:lastPrinted>2014-04-17T13:35:00Z</cp:lastPrinted>
  <dcterms:created xsi:type="dcterms:W3CDTF">2014-04-17T13:31:00Z</dcterms:created>
  <dcterms:modified xsi:type="dcterms:W3CDTF">2014-04-17T13:39:00Z</dcterms:modified>
</cp:coreProperties>
</file>